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92586" w14:textId="2005B842" w:rsidR="004357EF" w:rsidRDefault="004357EF" w:rsidP="0005364B">
      <w:pPr>
        <w:spacing w:after="120" w:line="276" w:lineRule="auto"/>
        <w:jc w:val="center"/>
        <w:rPr>
          <w:b/>
          <w:bCs/>
          <w:sz w:val="32"/>
          <w:szCs w:val="32"/>
          <w:lang w:val="fr-FR"/>
        </w:rPr>
      </w:pPr>
      <w:r w:rsidRPr="004357EF">
        <w:rPr>
          <w:b/>
          <w:bCs/>
          <w:sz w:val="32"/>
          <w:szCs w:val="32"/>
          <w:lang w:val="fr-FR"/>
        </w:rPr>
        <w:t xml:space="preserve">Document d’information communal </w:t>
      </w:r>
      <w:r w:rsidR="00350601">
        <w:rPr>
          <w:b/>
          <w:bCs/>
          <w:sz w:val="32"/>
          <w:szCs w:val="32"/>
          <w:lang w:val="fr-FR"/>
        </w:rPr>
        <w:br/>
      </w:r>
      <w:r w:rsidRPr="004357EF">
        <w:rPr>
          <w:b/>
          <w:bCs/>
          <w:sz w:val="32"/>
          <w:szCs w:val="32"/>
          <w:lang w:val="fr-FR"/>
        </w:rPr>
        <w:t>sur les risques majeures (DICRIM)</w:t>
      </w:r>
      <w:r w:rsidRPr="004357EF">
        <w:rPr>
          <w:b/>
          <w:bCs/>
          <w:sz w:val="32"/>
          <w:szCs w:val="32"/>
          <w:lang w:val="fr-FR"/>
        </w:rPr>
        <w:br/>
      </w:r>
      <w:r w:rsidR="007D4006">
        <w:rPr>
          <w:b/>
          <w:bCs/>
          <w:sz w:val="32"/>
          <w:szCs w:val="32"/>
          <w:lang w:val="fr-FR"/>
        </w:rPr>
        <w:t>Bardos</w:t>
      </w:r>
    </w:p>
    <w:p w14:paraId="40B7952A" w14:textId="48AC3962" w:rsidR="00303C67" w:rsidRDefault="00303C67" w:rsidP="00303C67">
      <w:pPr>
        <w:spacing w:after="120" w:line="276" w:lineRule="auto"/>
        <w:rPr>
          <w:b/>
          <w:bCs/>
          <w:sz w:val="32"/>
          <w:szCs w:val="32"/>
          <w:lang w:val="fr-FR"/>
        </w:rPr>
      </w:pPr>
      <w:r>
        <w:rPr>
          <w:b/>
          <w:bCs/>
          <w:sz w:val="32"/>
          <w:szCs w:val="32"/>
          <w:lang w:val="fr-FR"/>
        </w:rPr>
        <w:t>Sommaire</w:t>
      </w:r>
    </w:p>
    <w:p w14:paraId="59982CFF" w14:textId="54F6D262" w:rsidR="00CB1A0D" w:rsidRPr="00CB1A0D" w:rsidRDefault="00323AE2">
      <w:pPr>
        <w:pStyle w:val="TM1"/>
        <w:tabs>
          <w:tab w:val="right" w:leader="dot" w:pos="9628"/>
        </w:tabs>
        <w:rPr>
          <w:rFonts w:eastAsiaTheme="minorEastAsia"/>
          <w:noProof/>
          <w:kern w:val="2"/>
          <w:sz w:val="24"/>
          <w:szCs w:val="24"/>
          <w:lang w:val="fr-FR" w:eastAsia="fr-FR"/>
          <w14:ligatures w14:val="standardContextual"/>
        </w:rPr>
      </w:pPr>
      <w:r w:rsidRPr="00CB1A0D">
        <w:rPr>
          <w:sz w:val="24"/>
          <w:szCs w:val="24"/>
          <w:lang w:val="fr-FR"/>
        </w:rPr>
        <w:fldChar w:fldCharType="begin"/>
      </w:r>
      <w:r w:rsidRPr="00CB1A0D">
        <w:rPr>
          <w:sz w:val="24"/>
          <w:szCs w:val="24"/>
          <w:lang w:val="fr-FR"/>
        </w:rPr>
        <w:instrText xml:space="preserve"> TOC \o "1-1" \h \z \u </w:instrText>
      </w:r>
      <w:r w:rsidRPr="00CB1A0D">
        <w:rPr>
          <w:sz w:val="24"/>
          <w:szCs w:val="24"/>
          <w:lang w:val="fr-FR"/>
        </w:rPr>
        <w:fldChar w:fldCharType="separate"/>
      </w:r>
      <w:hyperlink w:anchor="_Toc214377642" w:history="1">
        <w:r w:rsidR="00CB1A0D" w:rsidRPr="00CB1A0D">
          <w:rPr>
            <w:rStyle w:val="Lienhypertexte"/>
            <w:rFonts w:cstheme="minorHAnsi"/>
            <w:noProof/>
            <w:sz w:val="24"/>
            <w:szCs w:val="24"/>
            <w:lang w:val="fr-FR"/>
          </w:rPr>
          <w:t>Les risques majeurs auxquels notre commune est exposée :</w:t>
        </w:r>
        <w:r w:rsidR="00CB1A0D" w:rsidRPr="00CB1A0D">
          <w:rPr>
            <w:noProof/>
            <w:webHidden/>
            <w:sz w:val="24"/>
            <w:szCs w:val="24"/>
          </w:rPr>
          <w:tab/>
        </w:r>
        <w:r w:rsidR="00CB1A0D" w:rsidRPr="00CB1A0D">
          <w:rPr>
            <w:noProof/>
            <w:webHidden/>
            <w:sz w:val="24"/>
            <w:szCs w:val="24"/>
          </w:rPr>
          <w:fldChar w:fldCharType="begin"/>
        </w:r>
        <w:r w:rsidR="00CB1A0D" w:rsidRPr="00CB1A0D">
          <w:rPr>
            <w:noProof/>
            <w:webHidden/>
            <w:sz w:val="24"/>
            <w:szCs w:val="24"/>
          </w:rPr>
          <w:instrText xml:space="preserve"> PAGEREF _Toc214377642 \h </w:instrText>
        </w:r>
        <w:r w:rsidR="00CB1A0D" w:rsidRPr="00CB1A0D">
          <w:rPr>
            <w:noProof/>
            <w:webHidden/>
            <w:sz w:val="24"/>
            <w:szCs w:val="24"/>
          </w:rPr>
        </w:r>
        <w:r w:rsidR="00CB1A0D" w:rsidRPr="00CB1A0D">
          <w:rPr>
            <w:noProof/>
            <w:webHidden/>
            <w:sz w:val="24"/>
            <w:szCs w:val="24"/>
          </w:rPr>
          <w:fldChar w:fldCharType="separate"/>
        </w:r>
        <w:r w:rsidR="00CB1A0D" w:rsidRPr="00CB1A0D">
          <w:rPr>
            <w:noProof/>
            <w:webHidden/>
            <w:sz w:val="24"/>
            <w:szCs w:val="24"/>
          </w:rPr>
          <w:t>2</w:t>
        </w:r>
        <w:r w:rsidR="00CB1A0D" w:rsidRPr="00CB1A0D">
          <w:rPr>
            <w:noProof/>
            <w:webHidden/>
            <w:sz w:val="24"/>
            <w:szCs w:val="24"/>
          </w:rPr>
          <w:fldChar w:fldCharType="end"/>
        </w:r>
      </w:hyperlink>
    </w:p>
    <w:p w14:paraId="3E032248" w14:textId="272CA905" w:rsidR="00CB1A0D" w:rsidRPr="00CB1A0D" w:rsidRDefault="00CB1A0D">
      <w:pPr>
        <w:pStyle w:val="TM1"/>
        <w:tabs>
          <w:tab w:val="right" w:leader="dot" w:pos="9628"/>
        </w:tabs>
        <w:rPr>
          <w:rFonts w:eastAsiaTheme="minorEastAsia"/>
          <w:noProof/>
          <w:kern w:val="2"/>
          <w:sz w:val="24"/>
          <w:szCs w:val="24"/>
          <w:lang w:val="fr-FR" w:eastAsia="fr-FR"/>
          <w14:ligatures w14:val="standardContextual"/>
        </w:rPr>
      </w:pPr>
      <w:hyperlink w:anchor="_Toc214377643" w:history="1">
        <w:r w:rsidRPr="00CB1A0D">
          <w:rPr>
            <w:rStyle w:val="Lienhypertexte"/>
            <w:rFonts w:cstheme="minorHAnsi"/>
            <w:noProof/>
            <w:sz w:val="24"/>
            <w:szCs w:val="24"/>
            <w:lang w:val="fr-FR"/>
          </w:rPr>
          <w:t>Les arrêtés portant reconnaissance de l’état de catastrophe naturelle (CatNat)</w:t>
        </w:r>
        <w:r w:rsidRPr="00CB1A0D">
          <w:rPr>
            <w:noProof/>
            <w:webHidden/>
            <w:sz w:val="24"/>
            <w:szCs w:val="24"/>
          </w:rPr>
          <w:tab/>
        </w:r>
        <w:r w:rsidRPr="00CB1A0D">
          <w:rPr>
            <w:noProof/>
            <w:webHidden/>
            <w:sz w:val="24"/>
            <w:szCs w:val="24"/>
          </w:rPr>
          <w:fldChar w:fldCharType="begin"/>
        </w:r>
        <w:r w:rsidRPr="00CB1A0D">
          <w:rPr>
            <w:noProof/>
            <w:webHidden/>
            <w:sz w:val="24"/>
            <w:szCs w:val="24"/>
          </w:rPr>
          <w:instrText xml:space="preserve"> PAGEREF _Toc214377643 \h </w:instrText>
        </w:r>
        <w:r w:rsidRPr="00CB1A0D">
          <w:rPr>
            <w:noProof/>
            <w:webHidden/>
            <w:sz w:val="24"/>
            <w:szCs w:val="24"/>
          </w:rPr>
        </w:r>
        <w:r w:rsidRPr="00CB1A0D">
          <w:rPr>
            <w:noProof/>
            <w:webHidden/>
            <w:sz w:val="24"/>
            <w:szCs w:val="24"/>
          </w:rPr>
          <w:fldChar w:fldCharType="separate"/>
        </w:r>
        <w:r w:rsidRPr="00CB1A0D">
          <w:rPr>
            <w:noProof/>
            <w:webHidden/>
            <w:sz w:val="24"/>
            <w:szCs w:val="24"/>
          </w:rPr>
          <w:t>2</w:t>
        </w:r>
        <w:r w:rsidRPr="00CB1A0D">
          <w:rPr>
            <w:noProof/>
            <w:webHidden/>
            <w:sz w:val="24"/>
            <w:szCs w:val="24"/>
          </w:rPr>
          <w:fldChar w:fldCharType="end"/>
        </w:r>
      </w:hyperlink>
    </w:p>
    <w:p w14:paraId="1946F05C" w14:textId="403E82C8" w:rsidR="00CB1A0D" w:rsidRPr="00CB1A0D" w:rsidRDefault="00CB1A0D">
      <w:pPr>
        <w:pStyle w:val="TM1"/>
        <w:tabs>
          <w:tab w:val="right" w:leader="dot" w:pos="9628"/>
        </w:tabs>
        <w:rPr>
          <w:rFonts w:eastAsiaTheme="minorEastAsia"/>
          <w:noProof/>
          <w:kern w:val="2"/>
          <w:sz w:val="24"/>
          <w:szCs w:val="24"/>
          <w:lang w:val="fr-FR" w:eastAsia="fr-FR"/>
          <w14:ligatures w14:val="standardContextual"/>
        </w:rPr>
      </w:pPr>
      <w:hyperlink w:anchor="_Toc214377644" w:history="1">
        <w:r w:rsidRPr="00CB1A0D">
          <w:rPr>
            <w:rStyle w:val="Lienhypertexte"/>
            <w:rFonts w:cstheme="minorHAnsi"/>
            <w:noProof/>
            <w:sz w:val="24"/>
            <w:szCs w:val="24"/>
            <w:lang w:val="fr-FR"/>
          </w:rPr>
          <w:t>Le risque inondation</w:t>
        </w:r>
        <w:r w:rsidRPr="00CB1A0D">
          <w:rPr>
            <w:noProof/>
            <w:webHidden/>
            <w:sz w:val="24"/>
            <w:szCs w:val="24"/>
          </w:rPr>
          <w:tab/>
        </w:r>
        <w:r w:rsidRPr="00CB1A0D">
          <w:rPr>
            <w:noProof/>
            <w:webHidden/>
            <w:sz w:val="24"/>
            <w:szCs w:val="24"/>
          </w:rPr>
          <w:fldChar w:fldCharType="begin"/>
        </w:r>
        <w:r w:rsidRPr="00CB1A0D">
          <w:rPr>
            <w:noProof/>
            <w:webHidden/>
            <w:sz w:val="24"/>
            <w:szCs w:val="24"/>
          </w:rPr>
          <w:instrText xml:space="preserve"> PAGEREF _Toc214377644 \h </w:instrText>
        </w:r>
        <w:r w:rsidRPr="00CB1A0D">
          <w:rPr>
            <w:noProof/>
            <w:webHidden/>
            <w:sz w:val="24"/>
            <w:szCs w:val="24"/>
          </w:rPr>
        </w:r>
        <w:r w:rsidRPr="00CB1A0D">
          <w:rPr>
            <w:noProof/>
            <w:webHidden/>
            <w:sz w:val="24"/>
            <w:szCs w:val="24"/>
          </w:rPr>
          <w:fldChar w:fldCharType="separate"/>
        </w:r>
        <w:r w:rsidRPr="00CB1A0D">
          <w:rPr>
            <w:noProof/>
            <w:webHidden/>
            <w:sz w:val="24"/>
            <w:szCs w:val="24"/>
          </w:rPr>
          <w:t>3</w:t>
        </w:r>
        <w:r w:rsidRPr="00CB1A0D">
          <w:rPr>
            <w:noProof/>
            <w:webHidden/>
            <w:sz w:val="24"/>
            <w:szCs w:val="24"/>
          </w:rPr>
          <w:fldChar w:fldCharType="end"/>
        </w:r>
      </w:hyperlink>
    </w:p>
    <w:p w14:paraId="517FC8D8" w14:textId="6758D34B" w:rsidR="00CB1A0D" w:rsidRPr="00CB1A0D" w:rsidRDefault="00CB1A0D">
      <w:pPr>
        <w:pStyle w:val="TM1"/>
        <w:tabs>
          <w:tab w:val="right" w:leader="dot" w:pos="9628"/>
        </w:tabs>
        <w:rPr>
          <w:rFonts w:eastAsiaTheme="minorEastAsia"/>
          <w:noProof/>
          <w:kern w:val="2"/>
          <w:sz w:val="24"/>
          <w:szCs w:val="24"/>
          <w:lang w:val="fr-FR" w:eastAsia="fr-FR"/>
          <w14:ligatures w14:val="standardContextual"/>
        </w:rPr>
      </w:pPr>
      <w:hyperlink w:anchor="_Toc214377645" w:history="1">
        <w:r w:rsidRPr="00CB1A0D">
          <w:rPr>
            <w:rStyle w:val="Lienhypertexte"/>
            <w:rFonts w:cstheme="minorHAnsi"/>
            <w:noProof/>
            <w:sz w:val="24"/>
            <w:szCs w:val="24"/>
            <w:lang w:val="fr-FR"/>
          </w:rPr>
          <w:t>Le risque neige / verglas</w:t>
        </w:r>
        <w:r w:rsidRPr="00CB1A0D">
          <w:rPr>
            <w:noProof/>
            <w:webHidden/>
            <w:sz w:val="24"/>
            <w:szCs w:val="24"/>
          </w:rPr>
          <w:tab/>
        </w:r>
        <w:r w:rsidRPr="00CB1A0D">
          <w:rPr>
            <w:noProof/>
            <w:webHidden/>
            <w:sz w:val="24"/>
            <w:szCs w:val="24"/>
          </w:rPr>
          <w:fldChar w:fldCharType="begin"/>
        </w:r>
        <w:r w:rsidRPr="00CB1A0D">
          <w:rPr>
            <w:noProof/>
            <w:webHidden/>
            <w:sz w:val="24"/>
            <w:szCs w:val="24"/>
          </w:rPr>
          <w:instrText xml:space="preserve"> PAGEREF _Toc214377645 \h </w:instrText>
        </w:r>
        <w:r w:rsidRPr="00CB1A0D">
          <w:rPr>
            <w:noProof/>
            <w:webHidden/>
            <w:sz w:val="24"/>
            <w:szCs w:val="24"/>
          </w:rPr>
        </w:r>
        <w:r w:rsidRPr="00CB1A0D">
          <w:rPr>
            <w:noProof/>
            <w:webHidden/>
            <w:sz w:val="24"/>
            <w:szCs w:val="24"/>
          </w:rPr>
          <w:fldChar w:fldCharType="separate"/>
        </w:r>
        <w:r w:rsidRPr="00CB1A0D">
          <w:rPr>
            <w:noProof/>
            <w:webHidden/>
            <w:sz w:val="24"/>
            <w:szCs w:val="24"/>
          </w:rPr>
          <w:t>4</w:t>
        </w:r>
        <w:r w:rsidRPr="00CB1A0D">
          <w:rPr>
            <w:noProof/>
            <w:webHidden/>
            <w:sz w:val="24"/>
            <w:szCs w:val="24"/>
          </w:rPr>
          <w:fldChar w:fldCharType="end"/>
        </w:r>
      </w:hyperlink>
    </w:p>
    <w:p w14:paraId="2E48F4FD" w14:textId="2E8243DA" w:rsidR="00CB1A0D" w:rsidRPr="00CB1A0D" w:rsidRDefault="00CB1A0D">
      <w:pPr>
        <w:pStyle w:val="TM1"/>
        <w:tabs>
          <w:tab w:val="right" w:leader="dot" w:pos="9628"/>
        </w:tabs>
        <w:rPr>
          <w:rFonts w:eastAsiaTheme="minorEastAsia"/>
          <w:noProof/>
          <w:kern w:val="2"/>
          <w:sz w:val="24"/>
          <w:szCs w:val="24"/>
          <w:lang w:val="fr-FR" w:eastAsia="fr-FR"/>
          <w14:ligatures w14:val="standardContextual"/>
        </w:rPr>
      </w:pPr>
      <w:hyperlink w:anchor="_Toc214377646" w:history="1">
        <w:r w:rsidRPr="00CB1A0D">
          <w:rPr>
            <w:rStyle w:val="Lienhypertexte"/>
            <w:rFonts w:cstheme="minorHAnsi"/>
            <w:noProof/>
            <w:sz w:val="24"/>
            <w:szCs w:val="24"/>
            <w:lang w:val="fr-FR"/>
          </w:rPr>
          <w:t>Le risque tempête</w:t>
        </w:r>
        <w:r w:rsidRPr="00CB1A0D">
          <w:rPr>
            <w:noProof/>
            <w:webHidden/>
            <w:sz w:val="24"/>
            <w:szCs w:val="24"/>
          </w:rPr>
          <w:tab/>
        </w:r>
        <w:r w:rsidRPr="00CB1A0D">
          <w:rPr>
            <w:noProof/>
            <w:webHidden/>
            <w:sz w:val="24"/>
            <w:szCs w:val="24"/>
          </w:rPr>
          <w:fldChar w:fldCharType="begin"/>
        </w:r>
        <w:r w:rsidRPr="00CB1A0D">
          <w:rPr>
            <w:noProof/>
            <w:webHidden/>
            <w:sz w:val="24"/>
            <w:szCs w:val="24"/>
          </w:rPr>
          <w:instrText xml:space="preserve"> PAGEREF _Toc214377646 \h </w:instrText>
        </w:r>
        <w:r w:rsidRPr="00CB1A0D">
          <w:rPr>
            <w:noProof/>
            <w:webHidden/>
            <w:sz w:val="24"/>
            <w:szCs w:val="24"/>
          </w:rPr>
        </w:r>
        <w:r w:rsidRPr="00CB1A0D">
          <w:rPr>
            <w:noProof/>
            <w:webHidden/>
            <w:sz w:val="24"/>
            <w:szCs w:val="24"/>
          </w:rPr>
          <w:fldChar w:fldCharType="separate"/>
        </w:r>
        <w:r w:rsidRPr="00CB1A0D">
          <w:rPr>
            <w:noProof/>
            <w:webHidden/>
            <w:sz w:val="24"/>
            <w:szCs w:val="24"/>
          </w:rPr>
          <w:t>5</w:t>
        </w:r>
        <w:r w:rsidRPr="00CB1A0D">
          <w:rPr>
            <w:noProof/>
            <w:webHidden/>
            <w:sz w:val="24"/>
            <w:szCs w:val="24"/>
          </w:rPr>
          <w:fldChar w:fldCharType="end"/>
        </w:r>
      </w:hyperlink>
    </w:p>
    <w:p w14:paraId="3FEB64AD" w14:textId="668F33E9" w:rsidR="00CB1A0D" w:rsidRPr="00CB1A0D" w:rsidRDefault="00CB1A0D">
      <w:pPr>
        <w:pStyle w:val="TM1"/>
        <w:tabs>
          <w:tab w:val="right" w:leader="dot" w:pos="9628"/>
        </w:tabs>
        <w:rPr>
          <w:rFonts w:eastAsiaTheme="minorEastAsia"/>
          <w:noProof/>
          <w:kern w:val="2"/>
          <w:sz w:val="24"/>
          <w:szCs w:val="24"/>
          <w:lang w:val="fr-FR" w:eastAsia="fr-FR"/>
          <w14:ligatures w14:val="standardContextual"/>
        </w:rPr>
      </w:pPr>
      <w:hyperlink w:anchor="_Toc214377647" w:history="1">
        <w:r w:rsidRPr="00CB1A0D">
          <w:rPr>
            <w:rStyle w:val="Lienhypertexte"/>
            <w:rFonts w:cstheme="minorHAnsi"/>
            <w:noProof/>
            <w:sz w:val="24"/>
            <w:szCs w:val="24"/>
            <w:lang w:val="fr-FR"/>
          </w:rPr>
          <w:t>Le risque sismique</w:t>
        </w:r>
        <w:r w:rsidRPr="00CB1A0D">
          <w:rPr>
            <w:noProof/>
            <w:webHidden/>
            <w:sz w:val="24"/>
            <w:szCs w:val="24"/>
          </w:rPr>
          <w:tab/>
        </w:r>
        <w:r w:rsidRPr="00CB1A0D">
          <w:rPr>
            <w:noProof/>
            <w:webHidden/>
            <w:sz w:val="24"/>
            <w:szCs w:val="24"/>
          </w:rPr>
          <w:fldChar w:fldCharType="begin"/>
        </w:r>
        <w:r w:rsidRPr="00CB1A0D">
          <w:rPr>
            <w:noProof/>
            <w:webHidden/>
            <w:sz w:val="24"/>
            <w:szCs w:val="24"/>
          </w:rPr>
          <w:instrText xml:space="preserve"> PAGEREF _Toc214377647 \h </w:instrText>
        </w:r>
        <w:r w:rsidRPr="00CB1A0D">
          <w:rPr>
            <w:noProof/>
            <w:webHidden/>
            <w:sz w:val="24"/>
            <w:szCs w:val="24"/>
          </w:rPr>
        </w:r>
        <w:r w:rsidRPr="00CB1A0D">
          <w:rPr>
            <w:noProof/>
            <w:webHidden/>
            <w:sz w:val="24"/>
            <w:szCs w:val="24"/>
          </w:rPr>
          <w:fldChar w:fldCharType="separate"/>
        </w:r>
        <w:r w:rsidRPr="00CB1A0D">
          <w:rPr>
            <w:noProof/>
            <w:webHidden/>
            <w:sz w:val="24"/>
            <w:szCs w:val="24"/>
          </w:rPr>
          <w:t>6</w:t>
        </w:r>
        <w:r w:rsidRPr="00CB1A0D">
          <w:rPr>
            <w:noProof/>
            <w:webHidden/>
            <w:sz w:val="24"/>
            <w:szCs w:val="24"/>
          </w:rPr>
          <w:fldChar w:fldCharType="end"/>
        </w:r>
      </w:hyperlink>
    </w:p>
    <w:p w14:paraId="448227B9" w14:textId="5EF2625B" w:rsidR="00CB1A0D" w:rsidRPr="00CB1A0D" w:rsidRDefault="00CB1A0D">
      <w:pPr>
        <w:pStyle w:val="TM1"/>
        <w:tabs>
          <w:tab w:val="right" w:leader="dot" w:pos="9628"/>
        </w:tabs>
        <w:rPr>
          <w:rFonts w:eastAsiaTheme="minorEastAsia"/>
          <w:noProof/>
          <w:kern w:val="2"/>
          <w:sz w:val="24"/>
          <w:szCs w:val="24"/>
          <w:lang w:val="fr-FR" w:eastAsia="fr-FR"/>
          <w14:ligatures w14:val="standardContextual"/>
        </w:rPr>
      </w:pPr>
      <w:hyperlink w:anchor="_Toc214377648" w:history="1">
        <w:r w:rsidRPr="00CB1A0D">
          <w:rPr>
            <w:rStyle w:val="Lienhypertexte"/>
            <w:rFonts w:cstheme="minorHAnsi"/>
            <w:noProof/>
            <w:sz w:val="24"/>
            <w:szCs w:val="24"/>
            <w:lang w:val="fr-FR"/>
          </w:rPr>
          <w:t>Le risque transport de marchandises dangereuses</w:t>
        </w:r>
        <w:r w:rsidRPr="00CB1A0D">
          <w:rPr>
            <w:noProof/>
            <w:webHidden/>
            <w:sz w:val="24"/>
            <w:szCs w:val="24"/>
          </w:rPr>
          <w:tab/>
        </w:r>
        <w:r w:rsidRPr="00CB1A0D">
          <w:rPr>
            <w:noProof/>
            <w:webHidden/>
            <w:sz w:val="24"/>
            <w:szCs w:val="24"/>
          </w:rPr>
          <w:fldChar w:fldCharType="begin"/>
        </w:r>
        <w:r w:rsidRPr="00CB1A0D">
          <w:rPr>
            <w:noProof/>
            <w:webHidden/>
            <w:sz w:val="24"/>
            <w:szCs w:val="24"/>
          </w:rPr>
          <w:instrText xml:space="preserve"> PAGEREF _Toc214377648 \h </w:instrText>
        </w:r>
        <w:r w:rsidRPr="00CB1A0D">
          <w:rPr>
            <w:noProof/>
            <w:webHidden/>
            <w:sz w:val="24"/>
            <w:szCs w:val="24"/>
          </w:rPr>
        </w:r>
        <w:r w:rsidRPr="00CB1A0D">
          <w:rPr>
            <w:noProof/>
            <w:webHidden/>
            <w:sz w:val="24"/>
            <w:szCs w:val="24"/>
          </w:rPr>
          <w:fldChar w:fldCharType="separate"/>
        </w:r>
        <w:r w:rsidRPr="00CB1A0D">
          <w:rPr>
            <w:noProof/>
            <w:webHidden/>
            <w:sz w:val="24"/>
            <w:szCs w:val="24"/>
          </w:rPr>
          <w:t>6</w:t>
        </w:r>
        <w:r w:rsidRPr="00CB1A0D">
          <w:rPr>
            <w:noProof/>
            <w:webHidden/>
            <w:sz w:val="24"/>
            <w:szCs w:val="24"/>
          </w:rPr>
          <w:fldChar w:fldCharType="end"/>
        </w:r>
      </w:hyperlink>
    </w:p>
    <w:p w14:paraId="503ACD1B" w14:textId="7FFEBA4A" w:rsidR="00CB1A0D" w:rsidRPr="00CB1A0D" w:rsidRDefault="00CB1A0D">
      <w:pPr>
        <w:pStyle w:val="TM1"/>
        <w:tabs>
          <w:tab w:val="right" w:leader="dot" w:pos="9628"/>
        </w:tabs>
        <w:rPr>
          <w:rFonts w:eastAsiaTheme="minorEastAsia"/>
          <w:noProof/>
          <w:kern w:val="2"/>
          <w:sz w:val="24"/>
          <w:szCs w:val="24"/>
          <w:lang w:val="fr-FR" w:eastAsia="fr-FR"/>
          <w14:ligatures w14:val="standardContextual"/>
        </w:rPr>
      </w:pPr>
      <w:hyperlink w:anchor="_Toc214377649" w:history="1">
        <w:r w:rsidRPr="00CB1A0D">
          <w:rPr>
            <w:rStyle w:val="Lienhypertexte"/>
            <w:rFonts w:cstheme="minorHAnsi"/>
            <w:noProof/>
            <w:sz w:val="24"/>
            <w:szCs w:val="24"/>
            <w:lang w:val="fr-FR"/>
          </w:rPr>
          <w:t>Le risque de pandémie</w:t>
        </w:r>
        <w:r w:rsidRPr="00CB1A0D">
          <w:rPr>
            <w:noProof/>
            <w:webHidden/>
            <w:sz w:val="24"/>
            <w:szCs w:val="24"/>
          </w:rPr>
          <w:tab/>
        </w:r>
        <w:r w:rsidRPr="00CB1A0D">
          <w:rPr>
            <w:noProof/>
            <w:webHidden/>
            <w:sz w:val="24"/>
            <w:szCs w:val="24"/>
          </w:rPr>
          <w:fldChar w:fldCharType="begin"/>
        </w:r>
        <w:r w:rsidRPr="00CB1A0D">
          <w:rPr>
            <w:noProof/>
            <w:webHidden/>
            <w:sz w:val="24"/>
            <w:szCs w:val="24"/>
          </w:rPr>
          <w:instrText xml:space="preserve"> PAGEREF _Toc214377649 \h </w:instrText>
        </w:r>
        <w:r w:rsidRPr="00CB1A0D">
          <w:rPr>
            <w:noProof/>
            <w:webHidden/>
            <w:sz w:val="24"/>
            <w:szCs w:val="24"/>
          </w:rPr>
        </w:r>
        <w:r w:rsidRPr="00CB1A0D">
          <w:rPr>
            <w:noProof/>
            <w:webHidden/>
            <w:sz w:val="24"/>
            <w:szCs w:val="24"/>
          </w:rPr>
          <w:fldChar w:fldCharType="separate"/>
        </w:r>
        <w:r w:rsidRPr="00CB1A0D">
          <w:rPr>
            <w:noProof/>
            <w:webHidden/>
            <w:sz w:val="24"/>
            <w:szCs w:val="24"/>
          </w:rPr>
          <w:t>7</w:t>
        </w:r>
        <w:r w:rsidRPr="00CB1A0D">
          <w:rPr>
            <w:noProof/>
            <w:webHidden/>
            <w:sz w:val="24"/>
            <w:szCs w:val="24"/>
          </w:rPr>
          <w:fldChar w:fldCharType="end"/>
        </w:r>
      </w:hyperlink>
    </w:p>
    <w:p w14:paraId="7ADB6A09" w14:textId="5BF6B271" w:rsidR="00CB1A0D" w:rsidRPr="00CB1A0D" w:rsidRDefault="00CB1A0D">
      <w:pPr>
        <w:pStyle w:val="TM1"/>
        <w:tabs>
          <w:tab w:val="right" w:leader="dot" w:pos="9628"/>
        </w:tabs>
        <w:rPr>
          <w:rFonts w:eastAsiaTheme="minorEastAsia"/>
          <w:noProof/>
          <w:kern w:val="2"/>
          <w:sz w:val="24"/>
          <w:szCs w:val="24"/>
          <w:lang w:val="fr-FR" w:eastAsia="fr-FR"/>
          <w14:ligatures w14:val="standardContextual"/>
        </w:rPr>
      </w:pPr>
      <w:hyperlink w:anchor="_Toc214377650" w:history="1">
        <w:r w:rsidRPr="00CB1A0D">
          <w:rPr>
            <w:rStyle w:val="Lienhypertexte"/>
            <w:rFonts w:cstheme="minorHAnsi"/>
            <w:noProof/>
            <w:sz w:val="24"/>
            <w:szCs w:val="24"/>
            <w:lang w:val="fr-FR"/>
          </w:rPr>
          <w:t>Le risque canicule</w:t>
        </w:r>
        <w:r w:rsidRPr="00CB1A0D">
          <w:rPr>
            <w:noProof/>
            <w:webHidden/>
            <w:sz w:val="24"/>
            <w:szCs w:val="24"/>
          </w:rPr>
          <w:tab/>
        </w:r>
        <w:r w:rsidRPr="00CB1A0D">
          <w:rPr>
            <w:noProof/>
            <w:webHidden/>
            <w:sz w:val="24"/>
            <w:szCs w:val="24"/>
          </w:rPr>
          <w:fldChar w:fldCharType="begin"/>
        </w:r>
        <w:r w:rsidRPr="00CB1A0D">
          <w:rPr>
            <w:noProof/>
            <w:webHidden/>
            <w:sz w:val="24"/>
            <w:szCs w:val="24"/>
          </w:rPr>
          <w:instrText xml:space="preserve"> PAGEREF _Toc214377650 \h </w:instrText>
        </w:r>
        <w:r w:rsidRPr="00CB1A0D">
          <w:rPr>
            <w:noProof/>
            <w:webHidden/>
            <w:sz w:val="24"/>
            <w:szCs w:val="24"/>
          </w:rPr>
        </w:r>
        <w:r w:rsidRPr="00CB1A0D">
          <w:rPr>
            <w:noProof/>
            <w:webHidden/>
            <w:sz w:val="24"/>
            <w:szCs w:val="24"/>
          </w:rPr>
          <w:fldChar w:fldCharType="separate"/>
        </w:r>
        <w:r w:rsidRPr="00CB1A0D">
          <w:rPr>
            <w:noProof/>
            <w:webHidden/>
            <w:sz w:val="24"/>
            <w:szCs w:val="24"/>
          </w:rPr>
          <w:t>8</w:t>
        </w:r>
        <w:r w:rsidRPr="00CB1A0D">
          <w:rPr>
            <w:noProof/>
            <w:webHidden/>
            <w:sz w:val="24"/>
            <w:szCs w:val="24"/>
          </w:rPr>
          <w:fldChar w:fldCharType="end"/>
        </w:r>
      </w:hyperlink>
    </w:p>
    <w:p w14:paraId="4E7FC452" w14:textId="08729C79" w:rsidR="00CB1A0D" w:rsidRPr="00CB1A0D" w:rsidRDefault="00CB1A0D">
      <w:pPr>
        <w:pStyle w:val="TM1"/>
        <w:tabs>
          <w:tab w:val="right" w:leader="dot" w:pos="9628"/>
        </w:tabs>
        <w:rPr>
          <w:rFonts w:eastAsiaTheme="minorEastAsia"/>
          <w:noProof/>
          <w:kern w:val="2"/>
          <w:sz w:val="24"/>
          <w:szCs w:val="24"/>
          <w:lang w:val="fr-FR" w:eastAsia="fr-FR"/>
          <w14:ligatures w14:val="standardContextual"/>
        </w:rPr>
      </w:pPr>
      <w:hyperlink w:anchor="_Toc214377651" w:history="1">
        <w:r w:rsidRPr="00CB1A0D">
          <w:rPr>
            <w:rStyle w:val="Lienhypertexte"/>
            <w:rFonts w:cstheme="minorHAnsi"/>
            <w:noProof/>
            <w:sz w:val="24"/>
            <w:szCs w:val="24"/>
            <w:lang w:val="fr-FR"/>
          </w:rPr>
          <w:t>Le risque grand froid</w:t>
        </w:r>
        <w:r w:rsidRPr="00CB1A0D">
          <w:rPr>
            <w:noProof/>
            <w:webHidden/>
            <w:sz w:val="24"/>
            <w:szCs w:val="24"/>
          </w:rPr>
          <w:tab/>
        </w:r>
        <w:r w:rsidRPr="00CB1A0D">
          <w:rPr>
            <w:noProof/>
            <w:webHidden/>
            <w:sz w:val="24"/>
            <w:szCs w:val="24"/>
          </w:rPr>
          <w:fldChar w:fldCharType="begin"/>
        </w:r>
        <w:r w:rsidRPr="00CB1A0D">
          <w:rPr>
            <w:noProof/>
            <w:webHidden/>
            <w:sz w:val="24"/>
            <w:szCs w:val="24"/>
          </w:rPr>
          <w:instrText xml:space="preserve"> PAGEREF _Toc214377651 \h </w:instrText>
        </w:r>
        <w:r w:rsidRPr="00CB1A0D">
          <w:rPr>
            <w:noProof/>
            <w:webHidden/>
            <w:sz w:val="24"/>
            <w:szCs w:val="24"/>
          </w:rPr>
        </w:r>
        <w:r w:rsidRPr="00CB1A0D">
          <w:rPr>
            <w:noProof/>
            <w:webHidden/>
            <w:sz w:val="24"/>
            <w:szCs w:val="24"/>
          </w:rPr>
          <w:fldChar w:fldCharType="separate"/>
        </w:r>
        <w:r w:rsidRPr="00CB1A0D">
          <w:rPr>
            <w:noProof/>
            <w:webHidden/>
            <w:sz w:val="24"/>
            <w:szCs w:val="24"/>
          </w:rPr>
          <w:t>8</w:t>
        </w:r>
        <w:r w:rsidRPr="00CB1A0D">
          <w:rPr>
            <w:noProof/>
            <w:webHidden/>
            <w:sz w:val="24"/>
            <w:szCs w:val="24"/>
          </w:rPr>
          <w:fldChar w:fldCharType="end"/>
        </w:r>
      </w:hyperlink>
    </w:p>
    <w:p w14:paraId="169B4ABE" w14:textId="2C876BF4" w:rsidR="00CB1A0D" w:rsidRPr="00CB1A0D" w:rsidRDefault="00CB1A0D">
      <w:pPr>
        <w:pStyle w:val="TM1"/>
        <w:tabs>
          <w:tab w:val="right" w:leader="dot" w:pos="9628"/>
        </w:tabs>
        <w:rPr>
          <w:rFonts w:eastAsiaTheme="minorEastAsia"/>
          <w:noProof/>
          <w:kern w:val="2"/>
          <w:sz w:val="24"/>
          <w:szCs w:val="24"/>
          <w:lang w:val="fr-FR" w:eastAsia="fr-FR"/>
          <w14:ligatures w14:val="standardContextual"/>
        </w:rPr>
      </w:pPr>
      <w:hyperlink w:anchor="_Toc214377652" w:history="1">
        <w:r w:rsidRPr="00CB1A0D">
          <w:rPr>
            <w:rStyle w:val="Lienhypertexte"/>
            <w:rFonts w:cstheme="minorHAnsi"/>
            <w:noProof/>
            <w:sz w:val="24"/>
            <w:szCs w:val="24"/>
            <w:lang w:val="fr-FR"/>
          </w:rPr>
          <w:t>Le risque sécheresse</w:t>
        </w:r>
        <w:r w:rsidRPr="00CB1A0D">
          <w:rPr>
            <w:noProof/>
            <w:webHidden/>
            <w:sz w:val="24"/>
            <w:szCs w:val="24"/>
          </w:rPr>
          <w:tab/>
        </w:r>
        <w:r w:rsidRPr="00CB1A0D">
          <w:rPr>
            <w:noProof/>
            <w:webHidden/>
            <w:sz w:val="24"/>
            <w:szCs w:val="24"/>
          </w:rPr>
          <w:fldChar w:fldCharType="begin"/>
        </w:r>
        <w:r w:rsidRPr="00CB1A0D">
          <w:rPr>
            <w:noProof/>
            <w:webHidden/>
            <w:sz w:val="24"/>
            <w:szCs w:val="24"/>
          </w:rPr>
          <w:instrText xml:space="preserve"> PAGEREF _Toc214377652 \h </w:instrText>
        </w:r>
        <w:r w:rsidRPr="00CB1A0D">
          <w:rPr>
            <w:noProof/>
            <w:webHidden/>
            <w:sz w:val="24"/>
            <w:szCs w:val="24"/>
          </w:rPr>
        </w:r>
        <w:r w:rsidRPr="00CB1A0D">
          <w:rPr>
            <w:noProof/>
            <w:webHidden/>
            <w:sz w:val="24"/>
            <w:szCs w:val="24"/>
          </w:rPr>
          <w:fldChar w:fldCharType="separate"/>
        </w:r>
        <w:r w:rsidRPr="00CB1A0D">
          <w:rPr>
            <w:noProof/>
            <w:webHidden/>
            <w:sz w:val="24"/>
            <w:szCs w:val="24"/>
          </w:rPr>
          <w:t>9</w:t>
        </w:r>
        <w:r w:rsidRPr="00CB1A0D">
          <w:rPr>
            <w:noProof/>
            <w:webHidden/>
            <w:sz w:val="24"/>
            <w:szCs w:val="24"/>
          </w:rPr>
          <w:fldChar w:fldCharType="end"/>
        </w:r>
      </w:hyperlink>
    </w:p>
    <w:p w14:paraId="5E8F2367" w14:textId="15F8B2AE" w:rsidR="00CB1A0D" w:rsidRPr="00CB1A0D" w:rsidRDefault="00CB1A0D">
      <w:pPr>
        <w:pStyle w:val="TM1"/>
        <w:tabs>
          <w:tab w:val="right" w:leader="dot" w:pos="9628"/>
        </w:tabs>
        <w:rPr>
          <w:rFonts w:eastAsiaTheme="minorEastAsia"/>
          <w:noProof/>
          <w:kern w:val="2"/>
          <w:sz w:val="24"/>
          <w:szCs w:val="24"/>
          <w:lang w:val="fr-FR" w:eastAsia="fr-FR"/>
          <w14:ligatures w14:val="standardContextual"/>
        </w:rPr>
      </w:pPr>
      <w:hyperlink w:anchor="_Toc214377653" w:history="1">
        <w:r w:rsidRPr="00CB1A0D">
          <w:rPr>
            <w:rStyle w:val="Lienhypertexte"/>
            <w:rFonts w:cstheme="minorHAnsi"/>
            <w:noProof/>
            <w:sz w:val="24"/>
            <w:szCs w:val="24"/>
            <w:lang w:val="fr-FR"/>
          </w:rPr>
          <w:t>Les niveaux de sécurité PREDICT</w:t>
        </w:r>
        <w:r w:rsidRPr="00CB1A0D">
          <w:rPr>
            <w:noProof/>
            <w:webHidden/>
            <w:sz w:val="24"/>
            <w:szCs w:val="24"/>
          </w:rPr>
          <w:tab/>
        </w:r>
        <w:r w:rsidRPr="00CB1A0D">
          <w:rPr>
            <w:noProof/>
            <w:webHidden/>
            <w:sz w:val="24"/>
            <w:szCs w:val="24"/>
          </w:rPr>
          <w:fldChar w:fldCharType="begin"/>
        </w:r>
        <w:r w:rsidRPr="00CB1A0D">
          <w:rPr>
            <w:noProof/>
            <w:webHidden/>
            <w:sz w:val="24"/>
            <w:szCs w:val="24"/>
          </w:rPr>
          <w:instrText xml:space="preserve"> PAGEREF _Toc214377653 \h </w:instrText>
        </w:r>
        <w:r w:rsidRPr="00CB1A0D">
          <w:rPr>
            <w:noProof/>
            <w:webHidden/>
            <w:sz w:val="24"/>
            <w:szCs w:val="24"/>
          </w:rPr>
        </w:r>
        <w:r w:rsidRPr="00CB1A0D">
          <w:rPr>
            <w:noProof/>
            <w:webHidden/>
            <w:sz w:val="24"/>
            <w:szCs w:val="24"/>
          </w:rPr>
          <w:fldChar w:fldCharType="separate"/>
        </w:r>
        <w:r w:rsidRPr="00CB1A0D">
          <w:rPr>
            <w:noProof/>
            <w:webHidden/>
            <w:sz w:val="24"/>
            <w:szCs w:val="24"/>
          </w:rPr>
          <w:t>10</w:t>
        </w:r>
        <w:r w:rsidRPr="00CB1A0D">
          <w:rPr>
            <w:noProof/>
            <w:webHidden/>
            <w:sz w:val="24"/>
            <w:szCs w:val="24"/>
          </w:rPr>
          <w:fldChar w:fldCharType="end"/>
        </w:r>
      </w:hyperlink>
    </w:p>
    <w:p w14:paraId="344E1217" w14:textId="639C7E1E" w:rsidR="00CB1A0D" w:rsidRPr="00CB1A0D" w:rsidRDefault="00CB1A0D">
      <w:pPr>
        <w:pStyle w:val="TM1"/>
        <w:tabs>
          <w:tab w:val="right" w:leader="dot" w:pos="9628"/>
        </w:tabs>
        <w:rPr>
          <w:rFonts w:eastAsiaTheme="minorEastAsia"/>
          <w:noProof/>
          <w:kern w:val="2"/>
          <w:sz w:val="24"/>
          <w:szCs w:val="24"/>
          <w:lang w:val="fr-FR" w:eastAsia="fr-FR"/>
          <w14:ligatures w14:val="standardContextual"/>
        </w:rPr>
      </w:pPr>
      <w:hyperlink w:anchor="_Toc214377654" w:history="1">
        <w:r w:rsidRPr="00CB1A0D">
          <w:rPr>
            <w:rStyle w:val="Lienhypertexte"/>
            <w:rFonts w:cstheme="minorHAnsi"/>
            <w:noProof/>
            <w:sz w:val="24"/>
            <w:szCs w:val="24"/>
            <w:lang w:val="fr-FR"/>
          </w:rPr>
          <w:t>Constituez votre kit de sécurité :</w:t>
        </w:r>
        <w:r w:rsidRPr="00CB1A0D">
          <w:rPr>
            <w:noProof/>
            <w:webHidden/>
            <w:sz w:val="24"/>
            <w:szCs w:val="24"/>
          </w:rPr>
          <w:tab/>
        </w:r>
        <w:r w:rsidRPr="00CB1A0D">
          <w:rPr>
            <w:noProof/>
            <w:webHidden/>
            <w:sz w:val="24"/>
            <w:szCs w:val="24"/>
          </w:rPr>
          <w:fldChar w:fldCharType="begin"/>
        </w:r>
        <w:r w:rsidRPr="00CB1A0D">
          <w:rPr>
            <w:noProof/>
            <w:webHidden/>
            <w:sz w:val="24"/>
            <w:szCs w:val="24"/>
          </w:rPr>
          <w:instrText xml:space="preserve"> PAGEREF _Toc214377654 \h </w:instrText>
        </w:r>
        <w:r w:rsidRPr="00CB1A0D">
          <w:rPr>
            <w:noProof/>
            <w:webHidden/>
            <w:sz w:val="24"/>
            <w:szCs w:val="24"/>
          </w:rPr>
        </w:r>
        <w:r w:rsidRPr="00CB1A0D">
          <w:rPr>
            <w:noProof/>
            <w:webHidden/>
            <w:sz w:val="24"/>
            <w:szCs w:val="24"/>
          </w:rPr>
          <w:fldChar w:fldCharType="separate"/>
        </w:r>
        <w:r w:rsidRPr="00CB1A0D">
          <w:rPr>
            <w:noProof/>
            <w:webHidden/>
            <w:sz w:val="24"/>
            <w:szCs w:val="24"/>
          </w:rPr>
          <w:t>10</w:t>
        </w:r>
        <w:r w:rsidRPr="00CB1A0D">
          <w:rPr>
            <w:noProof/>
            <w:webHidden/>
            <w:sz w:val="24"/>
            <w:szCs w:val="24"/>
          </w:rPr>
          <w:fldChar w:fldCharType="end"/>
        </w:r>
      </w:hyperlink>
    </w:p>
    <w:p w14:paraId="1DAFA2CC" w14:textId="3218D6DF" w:rsidR="00303C67" w:rsidRDefault="00323AE2" w:rsidP="00303C67">
      <w:pPr>
        <w:spacing w:line="276" w:lineRule="auto"/>
        <w:rPr>
          <w:sz w:val="24"/>
          <w:szCs w:val="24"/>
          <w:lang w:val="fr-FR"/>
        </w:rPr>
      </w:pPr>
      <w:r w:rsidRPr="00CB1A0D">
        <w:rPr>
          <w:sz w:val="24"/>
          <w:szCs w:val="24"/>
          <w:lang w:val="fr-FR"/>
        </w:rPr>
        <w:fldChar w:fldCharType="end"/>
      </w:r>
    </w:p>
    <w:p w14:paraId="3FDB552B" w14:textId="77777777" w:rsidR="00303C67" w:rsidRDefault="00303C67">
      <w:pPr>
        <w:rPr>
          <w:sz w:val="24"/>
          <w:szCs w:val="24"/>
          <w:lang w:val="fr-FR"/>
        </w:rPr>
      </w:pPr>
      <w:r>
        <w:rPr>
          <w:sz w:val="24"/>
          <w:szCs w:val="24"/>
          <w:lang w:val="fr-FR"/>
        </w:rPr>
        <w:br w:type="page"/>
      </w:r>
    </w:p>
    <w:p w14:paraId="77D2140E" w14:textId="76052EA5" w:rsidR="00350601" w:rsidRPr="00350601" w:rsidRDefault="00350601" w:rsidP="00303C67">
      <w:pPr>
        <w:spacing w:line="276" w:lineRule="auto"/>
        <w:rPr>
          <w:rFonts w:cstheme="minorHAnsi"/>
          <w:b/>
          <w:bCs/>
          <w:color w:val="000000" w:themeColor="text1"/>
          <w:sz w:val="28"/>
          <w:szCs w:val="28"/>
          <w:lang w:val="fr-FR"/>
        </w:rPr>
      </w:pPr>
      <w:r w:rsidRPr="00350601">
        <w:rPr>
          <w:rFonts w:cstheme="minorHAnsi"/>
          <w:b/>
          <w:bCs/>
          <w:color w:val="000000" w:themeColor="text1"/>
          <w:sz w:val="28"/>
          <w:szCs w:val="28"/>
          <w:lang w:val="fr-FR"/>
        </w:rPr>
        <w:lastRenderedPageBreak/>
        <w:t>La prévention, notre priorité</w:t>
      </w:r>
    </w:p>
    <w:p w14:paraId="433C9172" w14:textId="0C142BC3" w:rsidR="00350601" w:rsidRPr="00350601" w:rsidRDefault="007D79A9" w:rsidP="0005364B">
      <w:pPr>
        <w:spacing w:line="276" w:lineRule="auto"/>
        <w:rPr>
          <w:sz w:val="24"/>
          <w:szCs w:val="24"/>
          <w:lang w:val="fr-FR"/>
        </w:rPr>
      </w:pPr>
      <w:r>
        <w:rPr>
          <w:sz w:val="24"/>
          <w:szCs w:val="24"/>
          <w:lang w:val="fr-FR"/>
        </w:rPr>
        <w:t>« </w:t>
      </w:r>
      <w:r w:rsidR="00350601" w:rsidRPr="00350601">
        <w:rPr>
          <w:sz w:val="24"/>
          <w:szCs w:val="24"/>
          <w:lang w:val="fr-FR"/>
        </w:rPr>
        <w:t>L'information et la sensibilisation des citoyens face aux risques majeurs sur notre commune sont des éléments essentiels pour une prévention efficace.</w:t>
      </w:r>
    </w:p>
    <w:p w14:paraId="14B8360F" w14:textId="77777777" w:rsidR="00350601" w:rsidRPr="00350601" w:rsidRDefault="00350601" w:rsidP="0005364B">
      <w:pPr>
        <w:spacing w:line="276" w:lineRule="auto"/>
        <w:rPr>
          <w:sz w:val="24"/>
          <w:szCs w:val="24"/>
          <w:lang w:val="fr-FR"/>
        </w:rPr>
      </w:pPr>
      <w:r w:rsidRPr="00350601">
        <w:rPr>
          <w:sz w:val="24"/>
          <w:szCs w:val="24"/>
          <w:lang w:val="fr-FR"/>
        </w:rPr>
        <w:t>L'équipe municipale a décidé l’élaboration du Plan Communal de Sauvegarde afin de préserver la sécurité des habitants et de protéger au mieux leurs biens et leur environnement. Ce plan a pour objectif de définir les mesures de prévention et de secours prises pour faire face à cette situation de crise. La réalisation du P.C.S. répond par ailleurs à l’obligation réglementaire qui lui est faite.</w:t>
      </w:r>
    </w:p>
    <w:p w14:paraId="79FE998A" w14:textId="77777777" w:rsidR="00350601" w:rsidRPr="00350601" w:rsidRDefault="00350601" w:rsidP="0005364B">
      <w:pPr>
        <w:spacing w:line="276" w:lineRule="auto"/>
        <w:rPr>
          <w:sz w:val="24"/>
          <w:szCs w:val="24"/>
          <w:lang w:val="fr-FR"/>
        </w:rPr>
      </w:pPr>
      <w:r w:rsidRPr="00350601">
        <w:rPr>
          <w:sz w:val="24"/>
          <w:szCs w:val="24"/>
          <w:lang w:val="fr-FR"/>
        </w:rPr>
        <w:t>Ce D.I.C.R.I.M. présente les risques qui menacent notre territoire, rappelle les consignes de sécurité à respecter, les moyens d’alerte prévus par la commune, les numéros d’urgence et les démarches à suivre si une telle situation survient sur la commune.</w:t>
      </w:r>
    </w:p>
    <w:p w14:paraId="3744E5CA" w14:textId="59D72300" w:rsidR="004357EF" w:rsidRDefault="00350601" w:rsidP="0005364B">
      <w:pPr>
        <w:spacing w:line="276" w:lineRule="auto"/>
        <w:rPr>
          <w:sz w:val="24"/>
          <w:szCs w:val="24"/>
          <w:lang w:val="fr-FR"/>
        </w:rPr>
      </w:pPr>
      <w:r w:rsidRPr="00350601">
        <w:rPr>
          <w:sz w:val="24"/>
          <w:szCs w:val="24"/>
          <w:lang w:val="fr-FR"/>
        </w:rPr>
        <w:t>En de telles circonstances, vigilance et entraide sont nécessaires et salvatrices.</w:t>
      </w:r>
      <w:r w:rsidR="007D79A9">
        <w:rPr>
          <w:sz w:val="24"/>
          <w:szCs w:val="24"/>
          <w:lang w:val="fr-FR"/>
        </w:rPr>
        <w:t> »</w:t>
      </w:r>
    </w:p>
    <w:p w14:paraId="52597F14" w14:textId="3F7FEFDB" w:rsidR="007D79A9" w:rsidRDefault="00453074" w:rsidP="0005364B">
      <w:pPr>
        <w:spacing w:line="276" w:lineRule="auto"/>
        <w:rPr>
          <w:sz w:val="24"/>
          <w:szCs w:val="24"/>
          <w:lang w:val="fr-FR"/>
        </w:rPr>
      </w:pPr>
      <w:r>
        <w:rPr>
          <w:sz w:val="24"/>
          <w:szCs w:val="24"/>
          <w:lang w:val="fr-FR"/>
        </w:rPr>
        <w:t>Le Maire de Bardos</w:t>
      </w:r>
    </w:p>
    <w:p w14:paraId="50A9BCDE" w14:textId="02F578CE" w:rsidR="007D79A9" w:rsidRDefault="004A1B02" w:rsidP="006C3FE6">
      <w:pPr>
        <w:pStyle w:val="Titre1"/>
        <w:spacing w:before="360" w:after="240" w:line="276" w:lineRule="auto"/>
        <w:rPr>
          <w:rFonts w:asciiTheme="minorHAnsi" w:hAnsiTheme="minorHAnsi" w:cstheme="minorHAnsi"/>
          <w:b/>
          <w:bCs/>
          <w:color w:val="000000" w:themeColor="text1"/>
          <w:sz w:val="28"/>
          <w:szCs w:val="28"/>
          <w:lang w:val="fr-FR"/>
        </w:rPr>
      </w:pPr>
      <w:bookmarkStart w:id="0" w:name="_Toc214377642"/>
      <w:r w:rsidRPr="004A1B02">
        <w:rPr>
          <w:rFonts w:asciiTheme="minorHAnsi" w:hAnsiTheme="minorHAnsi" w:cstheme="minorHAnsi"/>
          <w:b/>
          <w:bCs/>
          <w:color w:val="000000" w:themeColor="text1"/>
          <w:sz w:val="28"/>
          <w:szCs w:val="28"/>
          <w:lang w:val="fr-FR"/>
        </w:rPr>
        <w:t>Les risques majeurs auxquels notre commune est exposée :</w:t>
      </w:r>
      <w:bookmarkEnd w:id="0"/>
    </w:p>
    <w:p w14:paraId="6AD55F34" w14:textId="77777777" w:rsidR="00646AC6" w:rsidRDefault="00646AC6" w:rsidP="0005364B">
      <w:pPr>
        <w:pStyle w:val="Paragraphedeliste"/>
        <w:numPr>
          <w:ilvl w:val="0"/>
          <w:numId w:val="1"/>
        </w:numPr>
        <w:spacing w:line="276" w:lineRule="auto"/>
        <w:rPr>
          <w:sz w:val="24"/>
          <w:szCs w:val="24"/>
          <w:lang w:val="fr-FR"/>
        </w:rPr>
      </w:pPr>
      <w:r w:rsidRPr="004D7CE4">
        <w:rPr>
          <w:sz w:val="24"/>
          <w:szCs w:val="24"/>
          <w:lang w:val="fr-FR"/>
        </w:rPr>
        <w:t>Inondation</w:t>
      </w:r>
    </w:p>
    <w:p w14:paraId="29D55CE1" w14:textId="4E17E114" w:rsidR="00373279" w:rsidRPr="004D7CE4" w:rsidRDefault="00373279" w:rsidP="0005364B">
      <w:pPr>
        <w:pStyle w:val="Paragraphedeliste"/>
        <w:numPr>
          <w:ilvl w:val="0"/>
          <w:numId w:val="1"/>
        </w:numPr>
        <w:spacing w:line="276" w:lineRule="auto"/>
        <w:rPr>
          <w:sz w:val="24"/>
          <w:szCs w:val="24"/>
          <w:lang w:val="fr-FR"/>
        </w:rPr>
      </w:pPr>
      <w:r>
        <w:rPr>
          <w:sz w:val="24"/>
          <w:szCs w:val="24"/>
          <w:lang w:val="fr-FR"/>
        </w:rPr>
        <w:t>Neige / Verglas</w:t>
      </w:r>
    </w:p>
    <w:p w14:paraId="7BBEE2FD" w14:textId="77777777" w:rsidR="00646AC6" w:rsidRDefault="00646AC6" w:rsidP="0005364B">
      <w:pPr>
        <w:pStyle w:val="Paragraphedeliste"/>
        <w:numPr>
          <w:ilvl w:val="0"/>
          <w:numId w:val="1"/>
        </w:numPr>
        <w:spacing w:line="276" w:lineRule="auto"/>
        <w:rPr>
          <w:sz w:val="24"/>
          <w:szCs w:val="24"/>
          <w:lang w:val="fr-FR"/>
        </w:rPr>
      </w:pPr>
      <w:r w:rsidRPr="004D7CE4">
        <w:rPr>
          <w:sz w:val="24"/>
          <w:szCs w:val="24"/>
          <w:lang w:val="fr-FR"/>
        </w:rPr>
        <w:t>Tempête</w:t>
      </w:r>
    </w:p>
    <w:p w14:paraId="4808F6CA" w14:textId="77777777" w:rsidR="00453074" w:rsidRDefault="00453074" w:rsidP="00453074">
      <w:pPr>
        <w:pStyle w:val="Paragraphedeliste"/>
        <w:numPr>
          <w:ilvl w:val="0"/>
          <w:numId w:val="1"/>
        </w:numPr>
        <w:spacing w:line="276" w:lineRule="auto"/>
        <w:rPr>
          <w:sz w:val="24"/>
          <w:szCs w:val="24"/>
          <w:lang w:val="fr-FR"/>
        </w:rPr>
      </w:pPr>
      <w:r w:rsidRPr="004D7CE4">
        <w:rPr>
          <w:sz w:val="24"/>
          <w:szCs w:val="24"/>
          <w:lang w:val="fr-FR"/>
        </w:rPr>
        <w:t>Séisme</w:t>
      </w:r>
    </w:p>
    <w:p w14:paraId="3C87803C" w14:textId="55405B20" w:rsidR="00804F70" w:rsidRDefault="00804F70" w:rsidP="00453074">
      <w:pPr>
        <w:pStyle w:val="Paragraphedeliste"/>
        <w:numPr>
          <w:ilvl w:val="0"/>
          <w:numId w:val="1"/>
        </w:numPr>
        <w:spacing w:line="276" w:lineRule="auto"/>
        <w:rPr>
          <w:sz w:val="24"/>
          <w:szCs w:val="24"/>
          <w:lang w:val="fr-FR"/>
        </w:rPr>
      </w:pPr>
      <w:r>
        <w:rPr>
          <w:sz w:val="24"/>
          <w:szCs w:val="24"/>
          <w:lang w:val="fr-FR"/>
        </w:rPr>
        <w:t>Transport de matières dangereuses</w:t>
      </w:r>
    </w:p>
    <w:p w14:paraId="69796B58" w14:textId="45E368AC" w:rsidR="00804F70" w:rsidRPr="004D7CE4" w:rsidRDefault="00804F70" w:rsidP="00453074">
      <w:pPr>
        <w:pStyle w:val="Paragraphedeliste"/>
        <w:numPr>
          <w:ilvl w:val="0"/>
          <w:numId w:val="1"/>
        </w:numPr>
        <w:spacing w:line="276" w:lineRule="auto"/>
        <w:rPr>
          <w:sz w:val="24"/>
          <w:szCs w:val="24"/>
          <w:lang w:val="fr-FR"/>
        </w:rPr>
      </w:pPr>
      <w:r>
        <w:rPr>
          <w:sz w:val="24"/>
          <w:szCs w:val="24"/>
          <w:lang w:val="fr-FR"/>
        </w:rPr>
        <w:t>Pandémie</w:t>
      </w:r>
    </w:p>
    <w:p w14:paraId="529313DD" w14:textId="67C6F658" w:rsidR="00646AC6" w:rsidRDefault="00646AC6" w:rsidP="0005364B">
      <w:pPr>
        <w:pStyle w:val="Paragraphedeliste"/>
        <w:numPr>
          <w:ilvl w:val="0"/>
          <w:numId w:val="1"/>
        </w:numPr>
        <w:spacing w:line="276" w:lineRule="auto"/>
        <w:rPr>
          <w:sz w:val="24"/>
          <w:szCs w:val="24"/>
          <w:lang w:val="fr-FR"/>
        </w:rPr>
      </w:pPr>
      <w:r w:rsidRPr="004D7CE4">
        <w:rPr>
          <w:sz w:val="24"/>
          <w:szCs w:val="24"/>
          <w:lang w:val="fr-FR"/>
        </w:rPr>
        <w:t>Canicule</w:t>
      </w:r>
    </w:p>
    <w:p w14:paraId="10886AFE" w14:textId="3B443FAF" w:rsidR="00373279" w:rsidRDefault="00373279" w:rsidP="0005364B">
      <w:pPr>
        <w:pStyle w:val="Paragraphedeliste"/>
        <w:numPr>
          <w:ilvl w:val="0"/>
          <w:numId w:val="1"/>
        </w:numPr>
        <w:spacing w:line="276" w:lineRule="auto"/>
        <w:rPr>
          <w:sz w:val="24"/>
          <w:szCs w:val="24"/>
          <w:lang w:val="fr-FR"/>
        </w:rPr>
      </w:pPr>
      <w:r>
        <w:rPr>
          <w:sz w:val="24"/>
          <w:szCs w:val="24"/>
          <w:lang w:val="fr-FR"/>
        </w:rPr>
        <w:t>Grand froid</w:t>
      </w:r>
    </w:p>
    <w:p w14:paraId="7429CF4C" w14:textId="73F9191D" w:rsidR="00804F70" w:rsidRPr="004D7CE4" w:rsidRDefault="00804F70" w:rsidP="0005364B">
      <w:pPr>
        <w:pStyle w:val="Paragraphedeliste"/>
        <w:numPr>
          <w:ilvl w:val="0"/>
          <w:numId w:val="1"/>
        </w:numPr>
        <w:spacing w:line="276" w:lineRule="auto"/>
        <w:rPr>
          <w:sz w:val="24"/>
          <w:szCs w:val="24"/>
          <w:lang w:val="fr-FR"/>
        </w:rPr>
      </w:pPr>
      <w:r>
        <w:rPr>
          <w:sz w:val="24"/>
          <w:szCs w:val="24"/>
          <w:lang w:val="fr-FR"/>
        </w:rPr>
        <w:t>Sécheresse</w:t>
      </w:r>
    </w:p>
    <w:p w14:paraId="40A14B71" w14:textId="61434914" w:rsidR="00D26BD7" w:rsidRDefault="00D26BD7" w:rsidP="006C3FE6">
      <w:pPr>
        <w:pStyle w:val="Titre1"/>
        <w:spacing w:before="360" w:after="240" w:line="276" w:lineRule="auto"/>
        <w:rPr>
          <w:rFonts w:asciiTheme="minorHAnsi" w:hAnsiTheme="minorHAnsi" w:cstheme="minorHAnsi"/>
          <w:b/>
          <w:bCs/>
          <w:color w:val="000000" w:themeColor="text1"/>
          <w:sz w:val="28"/>
          <w:szCs w:val="28"/>
          <w:lang w:val="fr-FR"/>
        </w:rPr>
      </w:pPr>
      <w:bookmarkStart w:id="1" w:name="_Toc214377643"/>
      <w:r w:rsidRPr="00D26BD7">
        <w:rPr>
          <w:rFonts w:asciiTheme="minorHAnsi" w:hAnsiTheme="minorHAnsi" w:cstheme="minorHAnsi"/>
          <w:b/>
          <w:bCs/>
          <w:color w:val="000000" w:themeColor="text1"/>
          <w:sz w:val="28"/>
          <w:szCs w:val="28"/>
          <w:lang w:val="fr-FR"/>
        </w:rPr>
        <w:t>L</w:t>
      </w:r>
      <w:r>
        <w:rPr>
          <w:rFonts w:asciiTheme="minorHAnsi" w:hAnsiTheme="minorHAnsi" w:cstheme="minorHAnsi"/>
          <w:b/>
          <w:bCs/>
          <w:color w:val="000000" w:themeColor="text1"/>
          <w:sz w:val="28"/>
          <w:szCs w:val="28"/>
          <w:lang w:val="fr-FR"/>
        </w:rPr>
        <w:t xml:space="preserve">es arrêtés portant reconnaissance de l’état de catastrophe naturelle </w:t>
      </w:r>
      <w:r w:rsidRPr="00D26BD7">
        <w:rPr>
          <w:rFonts w:asciiTheme="minorHAnsi" w:hAnsiTheme="minorHAnsi" w:cstheme="minorHAnsi"/>
          <w:b/>
          <w:bCs/>
          <w:color w:val="000000" w:themeColor="text1"/>
          <w:sz w:val="28"/>
          <w:szCs w:val="28"/>
          <w:lang w:val="fr-FR"/>
        </w:rPr>
        <w:t>(</w:t>
      </w:r>
      <w:proofErr w:type="spellStart"/>
      <w:r w:rsidRPr="00D26BD7">
        <w:rPr>
          <w:rFonts w:asciiTheme="minorHAnsi" w:hAnsiTheme="minorHAnsi" w:cstheme="minorHAnsi"/>
          <w:b/>
          <w:bCs/>
          <w:color w:val="000000" w:themeColor="text1"/>
          <w:sz w:val="28"/>
          <w:szCs w:val="28"/>
          <w:lang w:val="fr-FR"/>
        </w:rPr>
        <w:t>CatNat</w:t>
      </w:r>
      <w:proofErr w:type="spellEnd"/>
      <w:r w:rsidRPr="00D26BD7">
        <w:rPr>
          <w:rFonts w:asciiTheme="minorHAnsi" w:hAnsiTheme="minorHAnsi" w:cstheme="minorHAnsi"/>
          <w:b/>
          <w:bCs/>
          <w:color w:val="000000" w:themeColor="text1"/>
          <w:sz w:val="28"/>
          <w:szCs w:val="28"/>
          <w:lang w:val="fr-FR"/>
        </w:rPr>
        <w:t>)</w:t>
      </w:r>
      <w:bookmarkEnd w:id="1"/>
    </w:p>
    <w:p w14:paraId="6E26E1CA" w14:textId="20985D19" w:rsidR="007D08C3" w:rsidRPr="004D7CE4" w:rsidRDefault="00804F70" w:rsidP="0005364B">
      <w:pPr>
        <w:pStyle w:val="Paragraphedeliste"/>
        <w:numPr>
          <w:ilvl w:val="0"/>
          <w:numId w:val="1"/>
        </w:numPr>
        <w:spacing w:line="276" w:lineRule="auto"/>
        <w:rPr>
          <w:sz w:val="24"/>
          <w:szCs w:val="24"/>
          <w:lang w:val="fr-FR"/>
        </w:rPr>
      </w:pPr>
      <w:r>
        <w:rPr>
          <w:sz w:val="24"/>
          <w:szCs w:val="24"/>
          <w:lang w:val="fr-FR"/>
        </w:rPr>
        <w:t>8</w:t>
      </w:r>
      <w:r w:rsidR="007D08C3" w:rsidRPr="004D7CE4">
        <w:rPr>
          <w:sz w:val="24"/>
          <w:szCs w:val="24"/>
          <w:lang w:val="fr-FR"/>
        </w:rPr>
        <w:t xml:space="preserve"> arrêtés </w:t>
      </w:r>
      <w:proofErr w:type="spellStart"/>
      <w:r w:rsidR="007D08C3" w:rsidRPr="004D7CE4">
        <w:rPr>
          <w:sz w:val="24"/>
          <w:szCs w:val="24"/>
          <w:lang w:val="fr-FR"/>
        </w:rPr>
        <w:t>CatNat</w:t>
      </w:r>
      <w:proofErr w:type="spellEnd"/>
      <w:r w:rsidR="007D08C3" w:rsidRPr="004D7CE4">
        <w:rPr>
          <w:sz w:val="24"/>
          <w:szCs w:val="24"/>
          <w:lang w:val="fr-FR"/>
        </w:rPr>
        <w:t xml:space="preserve"> Inondation</w:t>
      </w:r>
    </w:p>
    <w:p w14:paraId="64B100BF" w14:textId="46C51783" w:rsidR="007D08C3" w:rsidRPr="004D7CE4" w:rsidRDefault="00804F70" w:rsidP="0005364B">
      <w:pPr>
        <w:pStyle w:val="Paragraphedeliste"/>
        <w:numPr>
          <w:ilvl w:val="0"/>
          <w:numId w:val="1"/>
        </w:numPr>
        <w:spacing w:line="276" w:lineRule="auto"/>
        <w:rPr>
          <w:sz w:val="24"/>
          <w:szCs w:val="24"/>
          <w:lang w:val="fr-FR"/>
        </w:rPr>
      </w:pPr>
      <w:r>
        <w:rPr>
          <w:sz w:val="24"/>
          <w:szCs w:val="24"/>
          <w:lang w:val="fr-FR"/>
        </w:rPr>
        <w:t>5</w:t>
      </w:r>
      <w:r w:rsidR="007D08C3" w:rsidRPr="004D7CE4">
        <w:rPr>
          <w:sz w:val="24"/>
          <w:szCs w:val="24"/>
          <w:lang w:val="fr-FR"/>
        </w:rPr>
        <w:t xml:space="preserve"> arrêté</w:t>
      </w:r>
      <w:r>
        <w:rPr>
          <w:sz w:val="24"/>
          <w:szCs w:val="24"/>
          <w:lang w:val="fr-FR"/>
        </w:rPr>
        <w:t>s</w:t>
      </w:r>
      <w:r w:rsidR="007D08C3" w:rsidRPr="004D7CE4">
        <w:rPr>
          <w:sz w:val="24"/>
          <w:szCs w:val="24"/>
          <w:lang w:val="fr-FR"/>
        </w:rPr>
        <w:t xml:space="preserve"> </w:t>
      </w:r>
      <w:proofErr w:type="spellStart"/>
      <w:r w:rsidR="007D08C3" w:rsidRPr="004D7CE4">
        <w:rPr>
          <w:sz w:val="24"/>
          <w:szCs w:val="24"/>
          <w:lang w:val="fr-FR"/>
        </w:rPr>
        <w:t>CatNat</w:t>
      </w:r>
      <w:proofErr w:type="spellEnd"/>
      <w:r w:rsidR="007D08C3" w:rsidRPr="004D7CE4">
        <w:rPr>
          <w:sz w:val="24"/>
          <w:szCs w:val="24"/>
          <w:lang w:val="fr-FR"/>
        </w:rPr>
        <w:t xml:space="preserve"> Mouvement de terrain</w:t>
      </w:r>
    </w:p>
    <w:p w14:paraId="5294387F" w14:textId="75769971" w:rsidR="007D08C3" w:rsidRPr="004D7CE4" w:rsidRDefault="007D08C3" w:rsidP="0005364B">
      <w:pPr>
        <w:pStyle w:val="Paragraphedeliste"/>
        <w:numPr>
          <w:ilvl w:val="0"/>
          <w:numId w:val="1"/>
        </w:numPr>
        <w:spacing w:line="276" w:lineRule="auto"/>
        <w:rPr>
          <w:sz w:val="24"/>
          <w:szCs w:val="24"/>
          <w:lang w:val="fr-FR"/>
        </w:rPr>
      </w:pPr>
      <w:r w:rsidRPr="004D7CE4">
        <w:rPr>
          <w:sz w:val="24"/>
          <w:szCs w:val="24"/>
          <w:lang w:val="fr-FR"/>
        </w:rPr>
        <w:t xml:space="preserve">1 arrêté </w:t>
      </w:r>
      <w:proofErr w:type="spellStart"/>
      <w:r w:rsidRPr="004D7CE4">
        <w:rPr>
          <w:sz w:val="24"/>
          <w:szCs w:val="24"/>
          <w:lang w:val="fr-FR"/>
        </w:rPr>
        <w:t>CatNat</w:t>
      </w:r>
      <w:proofErr w:type="spellEnd"/>
      <w:r w:rsidRPr="004D7CE4">
        <w:rPr>
          <w:sz w:val="24"/>
          <w:szCs w:val="24"/>
          <w:lang w:val="fr-FR"/>
        </w:rPr>
        <w:t xml:space="preserve"> Phénomène lié à l'atmosphère</w:t>
      </w:r>
    </w:p>
    <w:p w14:paraId="4C83E228" w14:textId="77777777" w:rsidR="00303C67" w:rsidRDefault="00303C67">
      <w:pPr>
        <w:rPr>
          <w:rFonts w:eastAsiaTheme="majorEastAsia" w:cstheme="minorHAnsi"/>
          <w:b/>
          <w:bCs/>
          <w:color w:val="000000" w:themeColor="text1"/>
          <w:sz w:val="32"/>
          <w:szCs w:val="32"/>
          <w:lang w:val="fr-FR"/>
        </w:rPr>
      </w:pPr>
      <w:r>
        <w:rPr>
          <w:rFonts w:cstheme="minorHAnsi"/>
          <w:b/>
          <w:bCs/>
          <w:color w:val="000000" w:themeColor="text1"/>
          <w:lang w:val="fr-FR"/>
        </w:rPr>
        <w:br w:type="page"/>
      </w:r>
    </w:p>
    <w:p w14:paraId="3A37DEEF" w14:textId="39B000FD" w:rsidR="00D145AB" w:rsidRPr="002D6B39" w:rsidRDefault="00D145AB" w:rsidP="002D6B39">
      <w:pPr>
        <w:pStyle w:val="Titre1"/>
        <w:pBdr>
          <w:bottom w:val="single" w:sz="4" w:space="1" w:color="auto"/>
        </w:pBdr>
        <w:spacing w:before="480" w:after="240" w:line="276" w:lineRule="auto"/>
        <w:rPr>
          <w:rFonts w:asciiTheme="minorHAnsi" w:hAnsiTheme="minorHAnsi" w:cstheme="minorHAnsi"/>
          <w:b/>
          <w:bCs/>
          <w:color w:val="000000" w:themeColor="text1"/>
          <w:lang w:val="fr-FR"/>
        </w:rPr>
      </w:pPr>
      <w:bookmarkStart w:id="2" w:name="_Toc214377644"/>
      <w:r w:rsidRPr="002D6B39">
        <w:rPr>
          <w:rFonts w:asciiTheme="minorHAnsi" w:hAnsiTheme="minorHAnsi" w:cstheme="minorHAnsi"/>
          <w:b/>
          <w:bCs/>
          <w:color w:val="000000" w:themeColor="text1"/>
          <w:lang w:val="fr-FR"/>
        </w:rPr>
        <w:lastRenderedPageBreak/>
        <w:t>Le risque inondation</w:t>
      </w:r>
      <w:bookmarkEnd w:id="2"/>
    </w:p>
    <w:p w14:paraId="405D92B1" w14:textId="3F4C9F2B" w:rsidR="00D145AB" w:rsidRDefault="005E714E" w:rsidP="005E714E">
      <w:pPr>
        <w:spacing w:line="276" w:lineRule="auto"/>
        <w:rPr>
          <w:sz w:val="24"/>
          <w:szCs w:val="24"/>
          <w:lang w:val="fr-FR"/>
        </w:rPr>
      </w:pPr>
      <w:r w:rsidRPr="005E714E">
        <w:rPr>
          <w:sz w:val="24"/>
          <w:szCs w:val="24"/>
          <w:lang w:val="fr-FR"/>
        </w:rPr>
        <w:t xml:space="preserve">L’inondation est une </w:t>
      </w:r>
      <w:r w:rsidRPr="005E714E">
        <w:rPr>
          <w:b/>
          <w:bCs/>
          <w:sz w:val="24"/>
          <w:szCs w:val="24"/>
          <w:lang w:val="fr-FR"/>
        </w:rPr>
        <w:t>submersion, rapide ou lente, d’une zone habituellement hors d’eau.</w:t>
      </w:r>
      <w:r w:rsidRPr="005E714E">
        <w:rPr>
          <w:sz w:val="24"/>
          <w:szCs w:val="24"/>
          <w:lang w:val="fr-FR"/>
        </w:rPr>
        <w:t xml:space="preserve"> Lorsque celle-ci est densément urbanisée, l’impact de ces débordements sur les personnes, les biens, les équipements ou les activités économiques peut être très dommageable. Les mesures préventives, comme les comportements de mise en sécurité, permettent de réduire ces conséquences et d’</w:t>
      </w:r>
      <w:r w:rsidRPr="005E714E">
        <w:rPr>
          <w:b/>
          <w:bCs/>
          <w:sz w:val="24"/>
          <w:szCs w:val="24"/>
          <w:lang w:val="fr-FR"/>
        </w:rPr>
        <w:t>améliorer la résilience</w:t>
      </w:r>
      <w:r w:rsidRPr="005E714E">
        <w:rPr>
          <w:sz w:val="24"/>
          <w:szCs w:val="24"/>
          <w:lang w:val="fr-FR"/>
        </w:rPr>
        <w:t xml:space="preserve"> des populations, du territoire et des activités économiques.</w:t>
      </w:r>
    </w:p>
    <w:p w14:paraId="5A9005E0" w14:textId="3FF697CD" w:rsidR="00AF5034" w:rsidRDefault="00AF5034" w:rsidP="005E714E">
      <w:pPr>
        <w:spacing w:line="276" w:lineRule="auto"/>
        <w:rPr>
          <w:sz w:val="24"/>
          <w:szCs w:val="24"/>
          <w:lang w:val="fr-FR"/>
        </w:rPr>
      </w:pPr>
      <w:r w:rsidRPr="00AF5034">
        <w:rPr>
          <w:sz w:val="24"/>
          <w:szCs w:val="24"/>
          <w:lang w:val="fr-FR"/>
        </w:rPr>
        <w:t xml:space="preserve">Les </w:t>
      </w:r>
      <w:r w:rsidRPr="00AF5034">
        <w:rPr>
          <w:b/>
          <w:bCs/>
          <w:sz w:val="24"/>
          <w:szCs w:val="24"/>
          <w:lang w:val="fr-FR"/>
        </w:rPr>
        <w:t>repères de crues</w:t>
      </w:r>
      <w:r w:rsidRPr="00AF5034">
        <w:rPr>
          <w:sz w:val="24"/>
          <w:szCs w:val="24"/>
          <w:lang w:val="fr-FR"/>
        </w:rPr>
        <w:t xml:space="preserve"> ont pour vocation de sensibiliser la population au risque d’inondation et de favoriser la conscience du risque, en nous rappelant qu’une crue majeure peut se reproduire à l’avenir.</w:t>
      </w:r>
    </w:p>
    <w:p w14:paraId="6090C928" w14:textId="1E6AE0A4" w:rsidR="00AF5034" w:rsidRDefault="00AF5034" w:rsidP="00AF5034">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2D82B1AA" w14:textId="42915F56" w:rsidR="00AF5034" w:rsidRDefault="0093602A" w:rsidP="0093602A">
      <w:pPr>
        <w:pStyle w:val="Titre3"/>
        <w:rPr>
          <w:rFonts w:asciiTheme="minorHAnsi" w:hAnsiTheme="minorHAnsi" w:cstheme="minorHAnsi"/>
          <w:b/>
          <w:bCs/>
          <w:color w:val="000000" w:themeColor="text1"/>
          <w:u w:val="single"/>
          <w:lang w:val="fr-FR"/>
        </w:rPr>
      </w:pPr>
      <w:r w:rsidRPr="0093602A">
        <w:rPr>
          <w:rFonts w:asciiTheme="minorHAnsi" w:hAnsiTheme="minorHAnsi" w:cstheme="minorHAnsi"/>
          <w:b/>
          <w:bCs/>
          <w:color w:val="000000" w:themeColor="text1"/>
          <w:u w:val="single"/>
          <w:lang w:val="fr-FR"/>
        </w:rPr>
        <w:t>Avant</w:t>
      </w:r>
    </w:p>
    <w:p w14:paraId="23A2FC6A" w14:textId="77777777" w:rsidR="00FA5D02" w:rsidRPr="00FA5D02" w:rsidRDefault="00FA5D02" w:rsidP="00FA5D02">
      <w:pPr>
        <w:pStyle w:val="Paragraphedeliste"/>
        <w:numPr>
          <w:ilvl w:val="0"/>
          <w:numId w:val="5"/>
        </w:numPr>
        <w:spacing w:line="276" w:lineRule="auto"/>
        <w:rPr>
          <w:sz w:val="24"/>
          <w:szCs w:val="24"/>
          <w:lang w:val="fr-FR"/>
        </w:rPr>
      </w:pPr>
      <w:r w:rsidRPr="00FA5D02">
        <w:rPr>
          <w:sz w:val="24"/>
          <w:szCs w:val="24"/>
          <w:lang w:val="fr-FR"/>
        </w:rPr>
        <w:t>Téléchargez “</w:t>
      </w:r>
      <w:proofErr w:type="spellStart"/>
      <w:r w:rsidRPr="00FA5D02">
        <w:rPr>
          <w:sz w:val="24"/>
          <w:szCs w:val="24"/>
          <w:lang w:val="fr-FR"/>
        </w:rPr>
        <w:t>myPredict</w:t>
      </w:r>
      <w:proofErr w:type="spellEnd"/>
      <w:r w:rsidRPr="00FA5D02">
        <w:rPr>
          <w:sz w:val="24"/>
          <w:szCs w:val="24"/>
          <w:lang w:val="fr-FR"/>
        </w:rPr>
        <w:t>” sur votre smartphone</w:t>
      </w:r>
    </w:p>
    <w:p w14:paraId="47A654CE" w14:textId="77777777" w:rsidR="00FA5D02" w:rsidRPr="00FA5D02" w:rsidRDefault="00FA5D02" w:rsidP="00FA5D02">
      <w:pPr>
        <w:pStyle w:val="Paragraphedeliste"/>
        <w:numPr>
          <w:ilvl w:val="0"/>
          <w:numId w:val="5"/>
        </w:numPr>
        <w:spacing w:line="276" w:lineRule="auto"/>
        <w:rPr>
          <w:sz w:val="24"/>
          <w:szCs w:val="24"/>
          <w:lang w:val="fr-FR"/>
        </w:rPr>
      </w:pPr>
      <w:r w:rsidRPr="00FA5D02">
        <w:rPr>
          <w:sz w:val="24"/>
          <w:szCs w:val="24"/>
          <w:lang w:val="fr-FR"/>
        </w:rPr>
        <w:t>Informez-vous sur le risque (mairie, préfecture)</w:t>
      </w:r>
    </w:p>
    <w:p w14:paraId="7104DB9B" w14:textId="7A704210" w:rsidR="0093602A" w:rsidRDefault="00FA5D02" w:rsidP="00FA5D02">
      <w:pPr>
        <w:pStyle w:val="Paragraphedeliste"/>
        <w:numPr>
          <w:ilvl w:val="0"/>
          <w:numId w:val="5"/>
        </w:numPr>
        <w:spacing w:line="276" w:lineRule="auto"/>
        <w:rPr>
          <w:sz w:val="24"/>
          <w:szCs w:val="24"/>
          <w:lang w:val="fr-FR"/>
        </w:rPr>
      </w:pPr>
      <w:r w:rsidRPr="00FA5D02">
        <w:rPr>
          <w:sz w:val="24"/>
          <w:szCs w:val="24"/>
          <w:lang w:val="fr-FR"/>
        </w:rPr>
        <w:t>Disposez d’un poste de radio à piles (Radio France, France info)</w:t>
      </w:r>
    </w:p>
    <w:p w14:paraId="7A56A33C" w14:textId="7617423B" w:rsidR="00FA5D02" w:rsidRDefault="00FA5D02" w:rsidP="00FA5D02">
      <w:pPr>
        <w:pStyle w:val="Titre3"/>
        <w:rPr>
          <w:rFonts w:asciiTheme="minorHAnsi" w:hAnsiTheme="minorHAnsi" w:cstheme="minorHAnsi"/>
          <w:b/>
          <w:bCs/>
          <w:color w:val="000000" w:themeColor="text1"/>
          <w:u w:val="single"/>
          <w:lang w:val="fr-FR"/>
        </w:rPr>
      </w:pPr>
      <w:r>
        <w:rPr>
          <w:rFonts w:asciiTheme="minorHAnsi" w:hAnsiTheme="minorHAnsi" w:cstheme="minorHAnsi"/>
          <w:b/>
          <w:bCs/>
          <w:color w:val="000000" w:themeColor="text1"/>
          <w:u w:val="single"/>
          <w:lang w:val="fr-FR"/>
        </w:rPr>
        <w:t>Pendant</w:t>
      </w:r>
    </w:p>
    <w:p w14:paraId="4B1CE6BD" w14:textId="77777777" w:rsidR="00D8461E" w:rsidRPr="00CC4857" w:rsidRDefault="00D8461E" w:rsidP="00D8461E">
      <w:pPr>
        <w:pStyle w:val="Paragraphedeliste"/>
        <w:numPr>
          <w:ilvl w:val="0"/>
          <w:numId w:val="5"/>
        </w:numPr>
        <w:spacing w:line="276" w:lineRule="auto"/>
        <w:rPr>
          <w:b/>
          <w:bCs/>
          <w:sz w:val="24"/>
          <w:szCs w:val="24"/>
          <w:lang w:val="fr-FR"/>
        </w:rPr>
      </w:pPr>
      <w:r w:rsidRPr="00CC4857">
        <w:rPr>
          <w:b/>
          <w:bCs/>
          <w:sz w:val="24"/>
          <w:szCs w:val="24"/>
          <w:lang w:val="fr-FR"/>
        </w:rPr>
        <w:t>Évitez tout déplacement inutile</w:t>
      </w:r>
    </w:p>
    <w:p w14:paraId="11E76F76" w14:textId="77777777" w:rsidR="00D8461E" w:rsidRPr="00D8461E" w:rsidRDefault="00D8461E" w:rsidP="00D8461E">
      <w:pPr>
        <w:pStyle w:val="Paragraphedeliste"/>
        <w:numPr>
          <w:ilvl w:val="0"/>
          <w:numId w:val="5"/>
        </w:numPr>
        <w:spacing w:line="276" w:lineRule="auto"/>
        <w:rPr>
          <w:sz w:val="24"/>
          <w:szCs w:val="24"/>
          <w:lang w:val="fr-FR"/>
        </w:rPr>
      </w:pPr>
      <w:r w:rsidRPr="00D8461E">
        <w:rPr>
          <w:sz w:val="24"/>
          <w:szCs w:val="24"/>
          <w:lang w:val="fr-FR"/>
        </w:rPr>
        <w:t>Ne téléphonez qu’en cas de besoin</w:t>
      </w:r>
    </w:p>
    <w:p w14:paraId="5E48B878" w14:textId="77777777" w:rsidR="00D8461E" w:rsidRPr="00CC4857" w:rsidRDefault="00D8461E" w:rsidP="00D8461E">
      <w:pPr>
        <w:pStyle w:val="Paragraphedeliste"/>
        <w:numPr>
          <w:ilvl w:val="0"/>
          <w:numId w:val="5"/>
        </w:numPr>
        <w:spacing w:line="276" w:lineRule="auto"/>
        <w:rPr>
          <w:b/>
          <w:bCs/>
          <w:sz w:val="24"/>
          <w:szCs w:val="24"/>
          <w:lang w:val="fr-FR"/>
        </w:rPr>
      </w:pPr>
      <w:r w:rsidRPr="00CC4857">
        <w:rPr>
          <w:b/>
          <w:bCs/>
          <w:sz w:val="24"/>
          <w:szCs w:val="24"/>
          <w:lang w:val="fr-FR"/>
        </w:rPr>
        <w:t>N’allez pas chercher vos enfants à l’école</w:t>
      </w:r>
    </w:p>
    <w:p w14:paraId="51E14D33" w14:textId="26D9B321" w:rsidR="00FA5D02" w:rsidRDefault="00D8461E" w:rsidP="00D8461E">
      <w:pPr>
        <w:pStyle w:val="Paragraphedeliste"/>
        <w:numPr>
          <w:ilvl w:val="0"/>
          <w:numId w:val="5"/>
        </w:numPr>
        <w:spacing w:line="276" w:lineRule="auto"/>
        <w:rPr>
          <w:sz w:val="24"/>
          <w:szCs w:val="24"/>
          <w:lang w:val="fr-FR"/>
        </w:rPr>
      </w:pPr>
      <w:r w:rsidRPr="00D8461E">
        <w:rPr>
          <w:sz w:val="24"/>
          <w:szCs w:val="24"/>
          <w:lang w:val="fr-FR"/>
        </w:rPr>
        <w:t xml:space="preserve">Sur demande des autorités, </w:t>
      </w:r>
      <w:r w:rsidRPr="00CC4857">
        <w:rPr>
          <w:b/>
          <w:bCs/>
          <w:sz w:val="24"/>
          <w:szCs w:val="24"/>
          <w:lang w:val="fr-FR"/>
        </w:rPr>
        <w:t>rejoignez un centre d’accueil</w:t>
      </w:r>
    </w:p>
    <w:p w14:paraId="7FC663A1" w14:textId="2563D2A3" w:rsidR="00F26C0A" w:rsidRPr="00CC6758" w:rsidRDefault="00F26C0A" w:rsidP="00F26C0A">
      <w:pPr>
        <w:pStyle w:val="Titre4"/>
        <w:numPr>
          <w:ilvl w:val="0"/>
          <w:numId w:val="7"/>
        </w:numPr>
        <w:ind w:left="426"/>
        <w:rPr>
          <w:rFonts w:asciiTheme="minorHAnsi" w:hAnsiTheme="minorHAnsi" w:cstheme="minorHAnsi"/>
          <w:b/>
          <w:bCs/>
          <w:i w:val="0"/>
          <w:iCs w:val="0"/>
          <w:color w:val="000000" w:themeColor="text1"/>
          <w:sz w:val="24"/>
          <w:szCs w:val="24"/>
          <w:lang w:val="fr-FR"/>
        </w:rPr>
      </w:pPr>
      <w:r w:rsidRPr="00CC6758">
        <w:rPr>
          <w:rFonts w:asciiTheme="minorHAnsi" w:hAnsiTheme="minorHAnsi" w:cstheme="minorHAnsi"/>
          <w:b/>
          <w:bCs/>
          <w:i w:val="0"/>
          <w:iCs w:val="0"/>
          <w:color w:val="000000" w:themeColor="text1"/>
          <w:sz w:val="24"/>
          <w:szCs w:val="24"/>
          <w:lang w:val="fr-FR"/>
        </w:rPr>
        <w:t>À l’annonce de la montée des eaux</w:t>
      </w:r>
    </w:p>
    <w:p w14:paraId="7777BC17" w14:textId="73CF2C3E" w:rsidR="00CC6758" w:rsidRPr="00CC6758" w:rsidRDefault="00CC6758" w:rsidP="00CC6758">
      <w:pPr>
        <w:pStyle w:val="Paragraphedeliste"/>
        <w:numPr>
          <w:ilvl w:val="0"/>
          <w:numId w:val="5"/>
        </w:numPr>
        <w:spacing w:line="276" w:lineRule="auto"/>
        <w:rPr>
          <w:sz w:val="24"/>
          <w:szCs w:val="24"/>
          <w:lang w:val="fr-FR"/>
        </w:rPr>
      </w:pPr>
      <w:r w:rsidRPr="00CC6758">
        <w:rPr>
          <w:sz w:val="24"/>
          <w:szCs w:val="24"/>
          <w:lang w:val="fr-FR"/>
        </w:rPr>
        <w:t>Protégez-vous et votre habitation</w:t>
      </w:r>
    </w:p>
    <w:p w14:paraId="4777C78D" w14:textId="6DE14A2C" w:rsidR="00CC6758" w:rsidRPr="00CC6758" w:rsidRDefault="00CC6758" w:rsidP="00CC6758">
      <w:pPr>
        <w:pStyle w:val="Paragraphedeliste"/>
        <w:numPr>
          <w:ilvl w:val="0"/>
          <w:numId w:val="5"/>
        </w:numPr>
        <w:spacing w:line="276" w:lineRule="auto"/>
        <w:rPr>
          <w:sz w:val="24"/>
          <w:szCs w:val="24"/>
          <w:lang w:val="fr-FR"/>
        </w:rPr>
      </w:pPr>
      <w:r w:rsidRPr="00CC6758">
        <w:rPr>
          <w:sz w:val="24"/>
          <w:szCs w:val="24"/>
          <w:lang w:val="fr-FR"/>
        </w:rPr>
        <w:t>Coupez les alimentations en électricité et en gaz</w:t>
      </w:r>
    </w:p>
    <w:p w14:paraId="6D195A2F" w14:textId="76E7595D" w:rsidR="00F26C0A" w:rsidRPr="00CC4857" w:rsidRDefault="00CC6758" w:rsidP="00FB6BDE">
      <w:pPr>
        <w:pStyle w:val="Paragraphedeliste"/>
        <w:numPr>
          <w:ilvl w:val="0"/>
          <w:numId w:val="5"/>
        </w:numPr>
        <w:spacing w:line="276" w:lineRule="auto"/>
        <w:ind w:left="714" w:hanging="357"/>
        <w:rPr>
          <w:b/>
          <w:bCs/>
          <w:sz w:val="24"/>
          <w:szCs w:val="24"/>
          <w:lang w:val="fr-FR"/>
        </w:rPr>
      </w:pPr>
      <w:r w:rsidRPr="00CC4857">
        <w:rPr>
          <w:b/>
          <w:bCs/>
          <w:sz w:val="24"/>
          <w:szCs w:val="24"/>
          <w:lang w:val="fr-FR"/>
        </w:rPr>
        <w:t>Mettez-vous en sécurité dans un abri en dur, montez dans les étages. Ne descendez pas dans les sous-sols</w:t>
      </w:r>
    </w:p>
    <w:p w14:paraId="20BF76BD" w14:textId="09780D71" w:rsidR="00514459" w:rsidRDefault="00514459" w:rsidP="00FB6BDE">
      <w:pPr>
        <w:pStyle w:val="Titre4"/>
        <w:numPr>
          <w:ilvl w:val="0"/>
          <w:numId w:val="7"/>
        </w:numPr>
        <w:ind w:left="425" w:hanging="357"/>
        <w:rPr>
          <w:rFonts w:asciiTheme="minorHAnsi" w:hAnsiTheme="minorHAnsi" w:cstheme="minorHAnsi"/>
          <w:b/>
          <w:bCs/>
          <w:i w:val="0"/>
          <w:iCs w:val="0"/>
          <w:color w:val="000000" w:themeColor="text1"/>
          <w:sz w:val="24"/>
          <w:szCs w:val="24"/>
          <w:lang w:val="fr-FR"/>
        </w:rPr>
      </w:pPr>
      <w:r>
        <w:rPr>
          <w:rFonts w:asciiTheme="minorHAnsi" w:hAnsiTheme="minorHAnsi" w:cstheme="minorHAnsi"/>
          <w:b/>
          <w:bCs/>
          <w:i w:val="0"/>
          <w:iCs w:val="0"/>
          <w:color w:val="000000" w:themeColor="text1"/>
          <w:sz w:val="24"/>
          <w:szCs w:val="24"/>
          <w:lang w:val="fr-FR"/>
        </w:rPr>
        <w:t>Vous circulez au moment de l’alerte</w:t>
      </w:r>
    </w:p>
    <w:p w14:paraId="20BA8579" w14:textId="6BB8C3A3" w:rsidR="00514459" w:rsidRPr="00CC4857" w:rsidRDefault="002868A8" w:rsidP="002868A8">
      <w:pPr>
        <w:pStyle w:val="Paragraphedeliste"/>
        <w:numPr>
          <w:ilvl w:val="0"/>
          <w:numId w:val="5"/>
        </w:numPr>
        <w:spacing w:line="276" w:lineRule="auto"/>
        <w:rPr>
          <w:b/>
          <w:bCs/>
          <w:sz w:val="24"/>
          <w:szCs w:val="24"/>
          <w:lang w:val="fr-FR"/>
        </w:rPr>
      </w:pPr>
      <w:r w:rsidRPr="00CC4857">
        <w:rPr>
          <w:b/>
          <w:bCs/>
          <w:sz w:val="24"/>
          <w:szCs w:val="24"/>
          <w:lang w:val="fr-FR"/>
        </w:rPr>
        <w:t>Ne circulez pas dans une zone inondée. Éloignez-vous des cours d’eau, berges et ponts.</w:t>
      </w:r>
    </w:p>
    <w:p w14:paraId="7D0E6415" w14:textId="287918E1" w:rsidR="002868A8" w:rsidRDefault="002868A8" w:rsidP="002868A8">
      <w:pPr>
        <w:pStyle w:val="Titre3"/>
        <w:spacing w:before="240"/>
        <w:rPr>
          <w:rFonts w:asciiTheme="minorHAnsi" w:hAnsiTheme="minorHAnsi" w:cstheme="minorHAnsi"/>
          <w:b/>
          <w:bCs/>
          <w:color w:val="000000" w:themeColor="text1"/>
          <w:u w:val="single"/>
          <w:lang w:val="fr-FR"/>
        </w:rPr>
      </w:pPr>
      <w:r w:rsidRPr="002868A8">
        <w:rPr>
          <w:rFonts w:asciiTheme="minorHAnsi" w:hAnsiTheme="minorHAnsi" w:cstheme="minorHAnsi"/>
          <w:b/>
          <w:bCs/>
          <w:color w:val="000000" w:themeColor="text1"/>
          <w:u w:val="single"/>
          <w:lang w:val="fr-FR"/>
        </w:rPr>
        <w:t>Après</w:t>
      </w:r>
    </w:p>
    <w:p w14:paraId="6881155C" w14:textId="37823A7B" w:rsidR="007C56FF" w:rsidRPr="003745FF" w:rsidRDefault="007C56FF" w:rsidP="007C56FF">
      <w:pPr>
        <w:pStyle w:val="Paragraphedeliste"/>
        <w:numPr>
          <w:ilvl w:val="0"/>
          <w:numId w:val="5"/>
        </w:numPr>
        <w:spacing w:line="276" w:lineRule="auto"/>
        <w:rPr>
          <w:sz w:val="24"/>
          <w:szCs w:val="24"/>
          <w:lang w:val="fr-FR"/>
        </w:rPr>
      </w:pPr>
      <w:r w:rsidRPr="003745FF">
        <w:rPr>
          <w:sz w:val="24"/>
          <w:szCs w:val="24"/>
          <w:lang w:val="fr-FR"/>
        </w:rPr>
        <w:t>Ne rétablissez les réseaux qu’après vérification technique.</w:t>
      </w:r>
      <w:r w:rsidR="003745FF">
        <w:rPr>
          <w:sz w:val="24"/>
          <w:szCs w:val="24"/>
          <w:lang w:val="fr-FR"/>
        </w:rPr>
        <w:br/>
      </w:r>
      <w:r w:rsidRPr="003745FF">
        <w:rPr>
          <w:sz w:val="24"/>
          <w:szCs w:val="24"/>
          <w:lang w:val="fr-FR"/>
        </w:rPr>
        <w:t>Assurez-vous que l’eau du robinet est potable.</w:t>
      </w:r>
    </w:p>
    <w:p w14:paraId="1BC12A65" w14:textId="441A2A8E" w:rsidR="007C56FF" w:rsidRPr="00373279" w:rsidRDefault="007C56FF" w:rsidP="007C56FF">
      <w:pPr>
        <w:pStyle w:val="Paragraphedeliste"/>
        <w:numPr>
          <w:ilvl w:val="0"/>
          <w:numId w:val="5"/>
        </w:numPr>
        <w:spacing w:line="276" w:lineRule="auto"/>
        <w:rPr>
          <w:sz w:val="24"/>
          <w:szCs w:val="24"/>
          <w:lang w:val="fr-FR"/>
        </w:rPr>
      </w:pPr>
      <w:r w:rsidRPr="00373279">
        <w:rPr>
          <w:sz w:val="24"/>
          <w:szCs w:val="24"/>
          <w:lang w:val="fr-FR"/>
        </w:rPr>
        <w:t>Faites l’inventaire des dégâts.</w:t>
      </w:r>
      <w:r w:rsidR="00373279">
        <w:rPr>
          <w:sz w:val="24"/>
          <w:szCs w:val="24"/>
          <w:lang w:val="fr-FR"/>
        </w:rPr>
        <w:br/>
      </w:r>
      <w:r w:rsidRPr="00373279">
        <w:rPr>
          <w:sz w:val="24"/>
          <w:szCs w:val="24"/>
          <w:lang w:val="fr-FR"/>
        </w:rPr>
        <w:t>Déclarez le sinistre au plus tôt à votre assureur.</w:t>
      </w:r>
    </w:p>
    <w:p w14:paraId="6BFAAB88" w14:textId="0D169007" w:rsidR="007C56FF" w:rsidRDefault="007C56FF" w:rsidP="007C56FF">
      <w:pPr>
        <w:pStyle w:val="Paragraphedeliste"/>
        <w:numPr>
          <w:ilvl w:val="0"/>
          <w:numId w:val="5"/>
        </w:numPr>
        <w:spacing w:line="276" w:lineRule="auto"/>
        <w:rPr>
          <w:sz w:val="24"/>
          <w:szCs w:val="24"/>
          <w:lang w:val="fr-FR"/>
        </w:rPr>
      </w:pPr>
      <w:r w:rsidRPr="007C56FF">
        <w:rPr>
          <w:sz w:val="24"/>
          <w:szCs w:val="24"/>
          <w:lang w:val="fr-FR"/>
        </w:rPr>
        <w:t>Aérez et désinfectez les pièces.</w:t>
      </w:r>
    </w:p>
    <w:p w14:paraId="71F7413F" w14:textId="61CAEAA8" w:rsidR="00560737" w:rsidRDefault="00373279" w:rsidP="005F4773">
      <w:pPr>
        <w:pBdr>
          <w:top w:val="single" w:sz="4" w:space="1" w:color="auto"/>
          <w:left w:val="single" w:sz="4" w:space="4" w:color="auto"/>
          <w:bottom w:val="single" w:sz="4" w:space="1" w:color="auto"/>
          <w:right w:val="single" w:sz="4" w:space="4" w:color="auto"/>
        </w:pBdr>
        <w:spacing w:before="360" w:after="360" w:line="276" w:lineRule="auto"/>
        <w:jc w:val="center"/>
        <w:rPr>
          <w:b/>
          <w:bCs/>
          <w:sz w:val="32"/>
          <w:szCs w:val="32"/>
          <w:lang w:val="fr-FR"/>
        </w:rPr>
      </w:pPr>
      <w:r>
        <w:rPr>
          <w:b/>
          <w:bCs/>
          <w:sz w:val="32"/>
          <w:szCs w:val="32"/>
          <w:lang w:val="fr-FR"/>
        </w:rPr>
        <w:t>Dans tous les cas, respectez les consignes de sécurité diffusées par les autorités.</w:t>
      </w:r>
    </w:p>
    <w:p w14:paraId="22057E9D" w14:textId="77777777" w:rsidR="00D61233" w:rsidRDefault="00D61233" w:rsidP="00D61233">
      <w:pPr>
        <w:pStyle w:val="Titre1"/>
        <w:pBdr>
          <w:bottom w:val="single" w:sz="4" w:space="1" w:color="auto"/>
        </w:pBdr>
        <w:spacing w:before="720" w:after="360" w:line="276" w:lineRule="auto"/>
        <w:rPr>
          <w:rFonts w:asciiTheme="minorHAnsi" w:hAnsiTheme="minorHAnsi" w:cstheme="minorHAnsi"/>
          <w:b/>
          <w:bCs/>
          <w:color w:val="000000" w:themeColor="text1"/>
          <w:lang w:val="fr-FR"/>
        </w:rPr>
      </w:pPr>
      <w:bookmarkStart w:id="3" w:name="_Toc214377645"/>
      <w:r>
        <w:rPr>
          <w:rFonts w:asciiTheme="minorHAnsi" w:hAnsiTheme="minorHAnsi" w:cstheme="minorHAnsi"/>
          <w:b/>
          <w:bCs/>
          <w:color w:val="000000" w:themeColor="text1"/>
          <w:lang w:val="fr-FR"/>
        </w:rPr>
        <w:lastRenderedPageBreak/>
        <w:t>Le risque neige / verglas</w:t>
      </w:r>
      <w:bookmarkEnd w:id="3"/>
    </w:p>
    <w:p w14:paraId="47D724C7" w14:textId="77777777" w:rsidR="00D61233" w:rsidRPr="00406055" w:rsidRDefault="00D61233" w:rsidP="00FB6BDE">
      <w:pPr>
        <w:spacing w:line="276" w:lineRule="auto"/>
        <w:rPr>
          <w:sz w:val="24"/>
          <w:szCs w:val="24"/>
          <w:lang w:val="fr-FR"/>
        </w:rPr>
      </w:pPr>
      <w:r w:rsidRPr="00406055">
        <w:rPr>
          <w:sz w:val="24"/>
          <w:szCs w:val="24"/>
          <w:lang w:val="fr-FR"/>
        </w:rPr>
        <w:t xml:space="preserve">Les </w:t>
      </w:r>
      <w:r w:rsidRPr="00406055">
        <w:rPr>
          <w:b/>
          <w:bCs/>
          <w:sz w:val="24"/>
          <w:szCs w:val="24"/>
          <w:lang w:val="fr-FR"/>
        </w:rPr>
        <w:t>chutes de neige et les phénomènes de verglas ou de pluies verglaçantes</w:t>
      </w:r>
      <w:r w:rsidRPr="00406055">
        <w:rPr>
          <w:sz w:val="24"/>
          <w:szCs w:val="24"/>
          <w:lang w:val="fr-FR"/>
        </w:rPr>
        <w:t xml:space="preserve"> sont</w:t>
      </w:r>
      <w:r>
        <w:rPr>
          <w:sz w:val="24"/>
          <w:szCs w:val="24"/>
          <w:lang w:val="fr-FR"/>
        </w:rPr>
        <w:t xml:space="preserve"> </w:t>
      </w:r>
      <w:r w:rsidRPr="00406055">
        <w:rPr>
          <w:sz w:val="24"/>
          <w:szCs w:val="24"/>
          <w:lang w:val="fr-FR"/>
        </w:rPr>
        <w:t>consécutifs à des précipitations qui se</w:t>
      </w:r>
      <w:r>
        <w:rPr>
          <w:sz w:val="24"/>
          <w:szCs w:val="24"/>
          <w:lang w:val="fr-FR"/>
        </w:rPr>
        <w:t xml:space="preserve"> </w:t>
      </w:r>
      <w:r w:rsidRPr="00406055">
        <w:rPr>
          <w:sz w:val="24"/>
          <w:szCs w:val="24"/>
          <w:lang w:val="fr-FR"/>
        </w:rPr>
        <w:t>produisent lorsque les températures sont</w:t>
      </w:r>
      <w:r>
        <w:rPr>
          <w:sz w:val="24"/>
          <w:szCs w:val="24"/>
          <w:lang w:val="fr-FR"/>
        </w:rPr>
        <w:t xml:space="preserve"> </w:t>
      </w:r>
      <w:r w:rsidRPr="00406055">
        <w:rPr>
          <w:sz w:val="24"/>
          <w:szCs w:val="24"/>
          <w:lang w:val="fr-FR"/>
        </w:rPr>
        <w:t>négatives ou proches de 0°C.</w:t>
      </w:r>
    </w:p>
    <w:p w14:paraId="23AAB4AC" w14:textId="77777777" w:rsidR="00D61233" w:rsidRDefault="00D61233" w:rsidP="00FB6BDE">
      <w:pPr>
        <w:spacing w:line="276" w:lineRule="auto"/>
        <w:rPr>
          <w:sz w:val="24"/>
          <w:szCs w:val="24"/>
          <w:lang w:val="fr-FR"/>
        </w:rPr>
      </w:pPr>
      <w:r w:rsidRPr="00406055">
        <w:rPr>
          <w:sz w:val="24"/>
          <w:szCs w:val="24"/>
          <w:lang w:val="fr-FR"/>
        </w:rPr>
        <w:t xml:space="preserve">Elles peuvent entrainer la </w:t>
      </w:r>
      <w:r w:rsidRPr="00406055">
        <w:rPr>
          <w:b/>
          <w:bCs/>
          <w:sz w:val="24"/>
          <w:szCs w:val="24"/>
          <w:lang w:val="fr-FR"/>
        </w:rPr>
        <w:t>formation de phénomènes glissants</w:t>
      </w:r>
      <w:r w:rsidRPr="00406055">
        <w:rPr>
          <w:sz w:val="24"/>
          <w:szCs w:val="24"/>
          <w:lang w:val="fr-FR"/>
        </w:rPr>
        <w:t xml:space="preserve"> sur les trottoirs et le</w:t>
      </w:r>
      <w:r>
        <w:rPr>
          <w:sz w:val="24"/>
          <w:szCs w:val="24"/>
          <w:lang w:val="fr-FR"/>
        </w:rPr>
        <w:t xml:space="preserve"> </w:t>
      </w:r>
      <w:r w:rsidRPr="00406055">
        <w:rPr>
          <w:sz w:val="24"/>
          <w:szCs w:val="24"/>
          <w:lang w:val="fr-FR"/>
        </w:rPr>
        <w:t>réseau routier et une augmentation de poids</w:t>
      </w:r>
      <w:r>
        <w:rPr>
          <w:sz w:val="24"/>
          <w:szCs w:val="24"/>
          <w:lang w:val="fr-FR"/>
        </w:rPr>
        <w:t xml:space="preserve"> </w:t>
      </w:r>
      <w:r w:rsidRPr="00406055">
        <w:rPr>
          <w:sz w:val="24"/>
          <w:szCs w:val="24"/>
          <w:lang w:val="fr-FR"/>
        </w:rPr>
        <w:t>sur les bâtiments et les infrastructures</w:t>
      </w:r>
      <w:r>
        <w:rPr>
          <w:sz w:val="24"/>
          <w:szCs w:val="24"/>
          <w:lang w:val="fr-FR"/>
        </w:rPr>
        <w:t xml:space="preserve">. </w:t>
      </w:r>
    </w:p>
    <w:p w14:paraId="66E1DDCF" w14:textId="77777777" w:rsidR="00D61233" w:rsidRDefault="00D61233" w:rsidP="00FB6BDE">
      <w:pPr>
        <w:spacing w:line="276" w:lineRule="auto"/>
        <w:rPr>
          <w:sz w:val="24"/>
          <w:szCs w:val="24"/>
          <w:lang w:val="fr-FR"/>
        </w:rPr>
      </w:pPr>
      <w:r w:rsidRPr="00406055">
        <w:rPr>
          <w:sz w:val="24"/>
          <w:szCs w:val="24"/>
          <w:lang w:val="fr-FR"/>
        </w:rPr>
        <w:t>Ce phénomène a possiblement des</w:t>
      </w:r>
      <w:r>
        <w:rPr>
          <w:sz w:val="24"/>
          <w:szCs w:val="24"/>
          <w:lang w:val="fr-FR"/>
        </w:rPr>
        <w:t xml:space="preserve"> </w:t>
      </w:r>
      <w:r w:rsidRPr="00406055">
        <w:rPr>
          <w:b/>
          <w:bCs/>
          <w:sz w:val="24"/>
          <w:szCs w:val="24"/>
          <w:lang w:val="fr-FR"/>
        </w:rPr>
        <w:t>conséquences graves pour la population</w:t>
      </w:r>
      <w:r>
        <w:rPr>
          <w:sz w:val="24"/>
          <w:szCs w:val="24"/>
          <w:lang w:val="fr-FR"/>
        </w:rPr>
        <w:t xml:space="preserve"> </w:t>
      </w:r>
      <w:r w:rsidRPr="00406055">
        <w:rPr>
          <w:sz w:val="24"/>
          <w:szCs w:val="24"/>
          <w:lang w:val="fr-FR"/>
        </w:rPr>
        <w:t>(hypothermie, risque de fractures liées</w:t>
      </w:r>
      <w:r>
        <w:rPr>
          <w:sz w:val="24"/>
          <w:szCs w:val="24"/>
          <w:lang w:val="fr-FR"/>
        </w:rPr>
        <w:t xml:space="preserve"> </w:t>
      </w:r>
      <w:r w:rsidRPr="00406055">
        <w:rPr>
          <w:sz w:val="24"/>
          <w:szCs w:val="24"/>
          <w:lang w:val="fr-FR"/>
        </w:rPr>
        <w:t>aux sols glissants, risque lié aux chutes de</w:t>
      </w:r>
      <w:r>
        <w:rPr>
          <w:sz w:val="24"/>
          <w:szCs w:val="24"/>
          <w:lang w:val="fr-FR"/>
        </w:rPr>
        <w:t xml:space="preserve"> </w:t>
      </w:r>
      <w:r w:rsidRPr="00406055">
        <w:rPr>
          <w:sz w:val="24"/>
          <w:szCs w:val="24"/>
          <w:lang w:val="fr-FR"/>
        </w:rPr>
        <w:t xml:space="preserve">branches et toitures, etc.), </w:t>
      </w:r>
      <w:r w:rsidRPr="00406055">
        <w:rPr>
          <w:b/>
          <w:bCs/>
          <w:sz w:val="24"/>
          <w:szCs w:val="24"/>
          <w:lang w:val="fr-FR"/>
        </w:rPr>
        <w:t>les biens et la vie quotidienne</w:t>
      </w:r>
      <w:r w:rsidRPr="00406055">
        <w:rPr>
          <w:sz w:val="24"/>
          <w:szCs w:val="24"/>
          <w:lang w:val="fr-FR"/>
        </w:rPr>
        <w:t xml:space="preserve"> (chutes des lignes électriques,</w:t>
      </w:r>
      <w:r>
        <w:rPr>
          <w:sz w:val="24"/>
          <w:szCs w:val="24"/>
          <w:lang w:val="fr-FR"/>
        </w:rPr>
        <w:t xml:space="preserve"> </w:t>
      </w:r>
      <w:r w:rsidRPr="00406055">
        <w:rPr>
          <w:sz w:val="24"/>
          <w:szCs w:val="24"/>
          <w:lang w:val="fr-FR"/>
        </w:rPr>
        <w:t>perturbations des réseaux de transport,</w:t>
      </w:r>
      <w:r>
        <w:rPr>
          <w:sz w:val="24"/>
          <w:szCs w:val="24"/>
          <w:lang w:val="fr-FR"/>
        </w:rPr>
        <w:t xml:space="preserve"> </w:t>
      </w:r>
      <w:r w:rsidRPr="00406055">
        <w:rPr>
          <w:sz w:val="24"/>
          <w:szCs w:val="24"/>
          <w:lang w:val="fr-FR"/>
        </w:rPr>
        <w:t>effondrement des toitures, chutes de</w:t>
      </w:r>
      <w:r>
        <w:rPr>
          <w:sz w:val="24"/>
          <w:szCs w:val="24"/>
          <w:lang w:val="fr-FR"/>
        </w:rPr>
        <w:t xml:space="preserve"> </w:t>
      </w:r>
      <w:r w:rsidRPr="00406055">
        <w:rPr>
          <w:sz w:val="24"/>
          <w:szCs w:val="24"/>
          <w:lang w:val="fr-FR"/>
        </w:rPr>
        <w:t>branches…).</w:t>
      </w:r>
    </w:p>
    <w:p w14:paraId="0207384D" w14:textId="77777777" w:rsidR="00D61233" w:rsidRDefault="00D61233" w:rsidP="00FB6BDE">
      <w:pPr>
        <w:pStyle w:val="Titre2"/>
        <w:numPr>
          <w:ilvl w:val="0"/>
          <w:numId w:val="2"/>
        </w:numPr>
        <w:spacing w:line="276" w:lineRule="auto"/>
        <w:ind w:left="425" w:hanging="357"/>
        <w:contextualSpacing w:val="0"/>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6A079D3D" w14:textId="77777777" w:rsidR="00D61233" w:rsidRDefault="00D61233" w:rsidP="00D61233">
      <w:pPr>
        <w:pStyle w:val="Paragraphedeliste"/>
        <w:numPr>
          <w:ilvl w:val="0"/>
          <w:numId w:val="5"/>
        </w:numPr>
        <w:spacing w:line="276" w:lineRule="auto"/>
        <w:rPr>
          <w:sz w:val="24"/>
          <w:szCs w:val="24"/>
          <w:lang w:val="fr-FR"/>
        </w:rPr>
      </w:pPr>
      <w:r w:rsidRPr="00406055">
        <w:rPr>
          <w:sz w:val="24"/>
          <w:szCs w:val="24"/>
          <w:lang w:val="fr-FR"/>
        </w:rPr>
        <w:t>Protégez-vous des chutes et protégez les autres</w:t>
      </w:r>
      <w:r>
        <w:rPr>
          <w:sz w:val="24"/>
          <w:szCs w:val="24"/>
          <w:lang w:val="fr-FR"/>
        </w:rPr>
        <w:t xml:space="preserve"> </w:t>
      </w:r>
      <w:r w:rsidRPr="00406055">
        <w:rPr>
          <w:sz w:val="24"/>
          <w:szCs w:val="24"/>
          <w:lang w:val="fr-FR"/>
        </w:rPr>
        <w:t>en dégageant la neige, en salant les trottoirs (évitez</w:t>
      </w:r>
      <w:r>
        <w:rPr>
          <w:sz w:val="24"/>
          <w:szCs w:val="24"/>
          <w:lang w:val="fr-FR"/>
        </w:rPr>
        <w:t xml:space="preserve"> </w:t>
      </w:r>
      <w:r w:rsidRPr="00406055">
        <w:rPr>
          <w:sz w:val="24"/>
          <w:szCs w:val="24"/>
          <w:lang w:val="fr-FR"/>
        </w:rPr>
        <w:t>de stocker la neige dans les avaloirs et fossés pour</w:t>
      </w:r>
      <w:r>
        <w:rPr>
          <w:sz w:val="24"/>
          <w:szCs w:val="24"/>
          <w:lang w:val="fr-FR"/>
        </w:rPr>
        <w:t xml:space="preserve"> </w:t>
      </w:r>
      <w:r w:rsidRPr="00406055">
        <w:rPr>
          <w:sz w:val="24"/>
          <w:szCs w:val="24"/>
          <w:lang w:val="fr-FR"/>
        </w:rPr>
        <w:t>ne pas gêner l’écoulement des eaux lors du redoux)</w:t>
      </w:r>
      <w:r>
        <w:rPr>
          <w:sz w:val="24"/>
          <w:szCs w:val="24"/>
          <w:lang w:val="fr-FR"/>
        </w:rPr>
        <w:t>.</w:t>
      </w:r>
    </w:p>
    <w:p w14:paraId="41282100" w14:textId="77777777" w:rsidR="00D61233" w:rsidRPr="00406055" w:rsidRDefault="00D61233" w:rsidP="00D61233">
      <w:pPr>
        <w:pStyle w:val="Paragraphedeliste"/>
        <w:numPr>
          <w:ilvl w:val="0"/>
          <w:numId w:val="5"/>
        </w:numPr>
        <w:spacing w:line="276" w:lineRule="auto"/>
        <w:rPr>
          <w:spacing w:val="-6"/>
          <w:sz w:val="24"/>
          <w:szCs w:val="24"/>
          <w:lang w:val="fr-FR"/>
        </w:rPr>
      </w:pPr>
      <w:r w:rsidRPr="00406055">
        <w:rPr>
          <w:spacing w:val="-6"/>
          <w:sz w:val="24"/>
          <w:szCs w:val="24"/>
          <w:lang w:val="fr-FR"/>
        </w:rPr>
        <w:t>Évitez de circuler ; en cas d’obligation de déplacement, munissez-vous d’équipements spéciaux.</w:t>
      </w:r>
    </w:p>
    <w:p w14:paraId="3B86E6CD" w14:textId="77777777" w:rsidR="00D61233" w:rsidRDefault="00D61233" w:rsidP="00D61233">
      <w:pPr>
        <w:pStyle w:val="Paragraphedeliste"/>
        <w:numPr>
          <w:ilvl w:val="0"/>
          <w:numId w:val="5"/>
        </w:numPr>
        <w:spacing w:line="276" w:lineRule="auto"/>
        <w:rPr>
          <w:sz w:val="24"/>
          <w:szCs w:val="24"/>
          <w:lang w:val="fr-FR"/>
        </w:rPr>
      </w:pPr>
      <w:r w:rsidRPr="00406055">
        <w:rPr>
          <w:sz w:val="24"/>
          <w:szCs w:val="24"/>
          <w:lang w:val="fr-FR"/>
        </w:rPr>
        <w:t>Ne touchez pas aux fils électriques tombés à terre.</w:t>
      </w:r>
    </w:p>
    <w:p w14:paraId="41510C3B" w14:textId="77777777" w:rsidR="00D61233" w:rsidRDefault="00D61233" w:rsidP="00FB6BDE">
      <w:pPr>
        <w:pStyle w:val="Paragraphedeliste"/>
        <w:numPr>
          <w:ilvl w:val="0"/>
          <w:numId w:val="5"/>
        </w:numPr>
        <w:spacing w:after="360" w:line="276" w:lineRule="auto"/>
        <w:ind w:left="714" w:hanging="357"/>
        <w:contextualSpacing w:val="0"/>
        <w:rPr>
          <w:sz w:val="24"/>
          <w:szCs w:val="24"/>
          <w:lang w:val="fr-FR"/>
        </w:rPr>
      </w:pPr>
      <w:r w:rsidRPr="00406055">
        <w:rPr>
          <w:sz w:val="24"/>
          <w:szCs w:val="24"/>
          <w:lang w:val="fr-FR"/>
        </w:rPr>
        <w:t>Écoutez la radio et respectez les consignes des autorités.</w:t>
      </w:r>
    </w:p>
    <w:p w14:paraId="62E0D656" w14:textId="1512F7F0" w:rsidR="0016570B" w:rsidRDefault="00FB6BDE" w:rsidP="00FB6BDE">
      <w:pPr>
        <w:pBdr>
          <w:top w:val="single" w:sz="4" w:space="1" w:color="auto"/>
          <w:left w:val="single" w:sz="4" w:space="4" w:color="auto"/>
          <w:bottom w:val="single" w:sz="4" w:space="1" w:color="auto"/>
          <w:right w:val="single" w:sz="4" w:space="4" w:color="auto"/>
        </w:pBdr>
        <w:spacing w:before="360" w:after="360" w:line="276" w:lineRule="auto"/>
        <w:ind w:left="360"/>
        <w:jc w:val="center"/>
        <w:rPr>
          <w:b/>
          <w:bCs/>
          <w:sz w:val="32"/>
          <w:szCs w:val="32"/>
          <w:lang w:val="fr-FR"/>
        </w:rPr>
      </w:pPr>
      <w:r w:rsidRPr="00FB6BDE">
        <w:rPr>
          <w:b/>
          <w:bCs/>
          <w:sz w:val="32"/>
          <w:szCs w:val="32"/>
          <w:lang w:val="fr-FR"/>
        </w:rPr>
        <w:t>Dans tous les cas, respectez les consignes de sécurité diffusées par les autorités.</w:t>
      </w:r>
      <w:r w:rsidR="0016570B">
        <w:rPr>
          <w:b/>
          <w:bCs/>
          <w:sz w:val="32"/>
          <w:szCs w:val="32"/>
          <w:lang w:val="fr-FR"/>
        </w:rPr>
        <w:br w:type="page"/>
      </w:r>
    </w:p>
    <w:p w14:paraId="074C645A" w14:textId="77777777" w:rsidR="00D61233" w:rsidRPr="002D6B39" w:rsidRDefault="00D61233" w:rsidP="00D61233">
      <w:pPr>
        <w:pStyle w:val="Titre1"/>
        <w:pBdr>
          <w:bottom w:val="single" w:sz="4" w:space="1" w:color="auto"/>
        </w:pBdr>
        <w:spacing w:before="480" w:after="240" w:line="276" w:lineRule="auto"/>
        <w:rPr>
          <w:rFonts w:asciiTheme="minorHAnsi" w:hAnsiTheme="minorHAnsi" w:cstheme="minorHAnsi"/>
          <w:b/>
          <w:bCs/>
          <w:color w:val="000000" w:themeColor="text1"/>
          <w:lang w:val="fr-FR"/>
        </w:rPr>
      </w:pPr>
      <w:bookmarkStart w:id="4" w:name="_Toc214377646"/>
      <w:r w:rsidRPr="002D6B39">
        <w:rPr>
          <w:rFonts w:asciiTheme="minorHAnsi" w:hAnsiTheme="minorHAnsi" w:cstheme="minorHAnsi"/>
          <w:b/>
          <w:bCs/>
          <w:color w:val="000000" w:themeColor="text1"/>
          <w:lang w:val="fr-FR"/>
        </w:rPr>
        <w:lastRenderedPageBreak/>
        <w:t>Le risque tempête</w:t>
      </w:r>
      <w:bookmarkEnd w:id="4"/>
    </w:p>
    <w:p w14:paraId="18B27B1C" w14:textId="77777777" w:rsidR="00D61233" w:rsidRPr="006A68A8" w:rsidRDefault="00D61233" w:rsidP="0016570B">
      <w:pPr>
        <w:spacing w:line="276" w:lineRule="auto"/>
        <w:rPr>
          <w:sz w:val="24"/>
          <w:szCs w:val="24"/>
          <w:lang w:val="fr-FR"/>
        </w:rPr>
      </w:pPr>
      <w:r w:rsidRPr="006A68A8">
        <w:rPr>
          <w:sz w:val="24"/>
          <w:szCs w:val="24"/>
          <w:lang w:val="fr-FR"/>
        </w:rPr>
        <w:t xml:space="preserve">Une tempête est un phénomène météorologique durant lequel des </w:t>
      </w:r>
      <w:r w:rsidRPr="006A68A8">
        <w:rPr>
          <w:b/>
          <w:bCs/>
          <w:sz w:val="24"/>
          <w:szCs w:val="24"/>
          <w:lang w:val="fr-FR"/>
        </w:rPr>
        <w:t>vents forts à violents</w:t>
      </w:r>
      <w:r w:rsidRPr="006A68A8">
        <w:rPr>
          <w:sz w:val="24"/>
          <w:szCs w:val="24"/>
          <w:lang w:val="fr-FR"/>
        </w:rPr>
        <w:t xml:space="preserve"> se produisent sur une large zone géographique.</w:t>
      </w:r>
    </w:p>
    <w:p w14:paraId="12298D4F" w14:textId="77777777" w:rsidR="00D61233" w:rsidRPr="006A68A8" w:rsidRDefault="00D61233" w:rsidP="0016570B">
      <w:pPr>
        <w:spacing w:after="240" w:line="276" w:lineRule="auto"/>
        <w:rPr>
          <w:sz w:val="24"/>
          <w:szCs w:val="24"/>
          <w:lang w:val="fr-FR"/>
        </w:rPr>
      </w:pPr>
      <w:r w:rsidRPr="006A68A8">
        <w:rPr>
          <w:sz w:val="24"/>
          <w:szCs w:val="24"/>
          <w:lang w:val="fr-FR"/>
        </w:rPr>
        <w:t xml:space="preserve">Ce phénomène peut avoir des </w:t>
      </w:r>
      <w:r w:rsidRPr="006A68A8">
        <w:rPr>
          <w:b/>
          <w:bCs/>
          <w:sz w:val="24"/>
          <w:szCs w:val="24"/>
          <w:lang w:val="fr-FR"/>
        </w:rPr>
        <w:t>conséquences graves sur la population, les biens</w:t>
      </w:r>
      <w:r w:rsidRPr="006A68A8">
        <w:rPr>
          <w:sz w:val="24"/>
          <w:szCs w:val="24"/>
          <w:lang w:val="fr-FR"/>
        </w:rPr>
        <w:t xml:space="preserve"> (chutes d’objets divers (toitures, cheminées, grues, chapiteaux, etc.), détérioration des lignes électriques et de communication, perturbation des réseaux de transports, etc…) </w:t>
      </w:r>
      <w:r w:rsidRPr="006A68A8">
        <w:rPr>
          <w:b/>
          <w:bCs/>
          <w:sz w:val="24"/>
          <w:szCs w:val="24"/>
          <w:lang w:val="fr-FR"/>
        </w:rPr>
        <w:t>et l’environnement</w:t>
      </w:r>
      <w:r w:rsidRPr="006A68A8">
        <w:rPr>
          <w:sz w:val="24"/>
          <w:szCs w:val="24"/>
          <w:lang w:val="fr-FR"/>
        </w:rPr>
        <w:t xml:space="preserve"> (déforestation, perte d’infiltration des sols et augmentation du risque d’inondation,…).</w:t>
      </w:r>
    </w:p>
    <w:p w14:paraId="5F1EC2A6" w14:textId="77777777" w:rsidR="00D61233" w:rsidRDefault="00D61233" w:rsidP="0016570B">
      <w:pPr>
        <w:pStyle w:val="Titre2"/>
        <w:numPr>
          <w:ilvl w:val="0"/>
          <w:numId w:val="2"/>
        </w:numPr>
        <w:spacing w:before="120" w:after="120" w:line="276" w:lineRule="auto"/>
        <w:ind w:left="425" w:hanging="357"/>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3A1E47ED" w14:textId="77777777" w:rsidR="00D61233" w:rsidRDefault="00D61233" w:rsidP="00D61233">
      <w:pPr>
        <w:pStyle w:val="Titre3"/>
        <w:rPr>
          <w:rFonts w:asciiTheme="minorHAnsi" w:hAnsiTheme="minorHAnsi" w:cstheme="minorHAnsi"/>
          <w:b/>
          <w:bCs/>
          <w:color w:val="000000" w:themeColor="text1"/>
          <w:u w:val="single"/>
          <w:lang w:val="fr-FR"/>
        </w:rPr>
      </w:pPr>
      <w:r w:rsidRPr="0093602A">
        <w:rPr>
          <w:rFonts w:asciiTheme="minorHAnsi" w:hAnsiTheme="minorHAnsi" w:cstheme="minorHAnsi"/>
          <w:b/>
          <w:bCs/>
          <w:color w:val="000000" w:themeColor="text1"/>
          <w:u w:val="single"/>
          <w:lang w:val="fr-FR"/>
        </w:rPr>
        <w:t>Avant</w:t>
      </w:r>
    </w:p>
    <w:p w14:paraId="36BA1EF9" w14:textId="77777777" w:rsidR="00D61233" w:rsidRPr="00CD5AA3" w:rsidRDefault="00D61233" w:rsidP="00D61233">
      <w:pPr>
        <w:pStyle w:val="Paragraphedeliste"/>
        <w:numPr>
          <w:ilvl w:val="0"/>
          <w:numId w:val="5"/>
        </w:numPr>
        <w:spacing w:line="276" w:lineRule="auto"/>
        <w:rPr>
          <w:sz w:val="24"/>
          <w:szCs w:val="24"/>
          <w:lang w:val="fr-FR"/>
        </w:rPr>
      </w:pPr>
      <w:r w:rsidRPr="00CD5AA3">
        <w:rPr>
          <w:sz w:val="24"/>
          <w:szCs w:val="24"/>
          <w:lang w:val="fr-FR"/>
        </w:rPr>
        <w:t>Rangez ou fixez les objets susceptibles d’être emportés ou endommagés (mobilier de jardin, objets divers).</w:t>
      </w:r>
    </w:p>
    <w:p w14:paraId="1D430210" w14:textId="77777777" w:rsidR="00D61233" w:rsidRPr="00CD5AA3" w:rsidRDefault="00D61233" w:rsidP="00D61233">
      <w:pPr>
        <w:pStyle w:val="Paragraphedeliste"/>
        <w:numPr>
          <w:ilvl w:val="0"/>
          <w:numId w:val="5"/>
        </w:numPr>
        <w:spacing w:line="276" w:lineRule="auto"/>
        <w:rPr>
          <w:sz w:val="24"/>
          <w:szCs w:val="24"/>
          <w:lang w:val="fr-FR"/>
        </w:rPr>
      </w:pPr>
      <w:r w:rsidRPr="00CD5AA3">
        <w:rPr>
          <w:sz w:val="24"/>
          <w:szCs w:val="24"/>
          <w:lang w:val="fr-FR"/>
        </w:rPr>
        <w:t>Vérifiez le bon ancrage au sol des structures légères</w:t>
      </w:r>
      <w:r>
        <w:rPr>
          <w:sz w:val="24"/>
          <w:szCs w:val="24"/>
          <w:lang w:val="fr-FR"/>
        </w:rPr>
        <w:t xml:space="preserve"> </w:t>
      </w:r>
      <w:r w:rsidRPr="00CD5AA3">
        <w:rPr>
          <w:sz w:val="24"/>
          <w:szCs w:val="24"/>
          <w:lang w:val="fr-FR"/>
        </w:rPr>
        <w:t>(serres, vérandas, cabanons).</w:t>
      </w:r>
    </w:p>
    <w:p w14:paraId="2EB2DDDB" w14:textId="77777777" w:rsidR="00D61233" w:rsidRPr="00CD5AA3" w:rsidRDefault="00D61233" w:rsidP="00D61233">
      <w:pPr>
        <w:pStyle w:val="Paragraphedeliste"/>
        <w:numPr>
          <w:ilvl w:val="0"/>
          <w:numId w:val="5"/>
        </w:numPr>
        <w:spacing w:line="276" w:lineRule="auto"/>
        <w:rPr>
          <w:sz w:val="24"/>
          <w:szCs w:val="24"/>
          <w:lang w:val="fr-FR"/>
        </w:rPr>
      </w:pPr>
      <w:r w:rsidRPr="00CD5AA3">
        <w:rPr>
          <w:sz w:val="24"/>
          <w:szCs w:val="24"/>
          <w:lang w:val="fr-FR"/>
        </w:rPr>
        <w:t>Fermez les portes et les volets.</w:t>
      </w:r>
    </w:p>
    <w:p w14:paraId="1EF5DD52" w14:textId="77777777" w:rsidR="00D61233" w:rsidRPr="00CD5AA3" w:rsidRDefault="00D61233" w:rsidP="00D61233">
      <w:pPr>
        <w:pStyle w:val="Paragraphedeliste"/>
        <w:numPr>
          <w:ilvl w:val="0"/>
          <w:numId w:val="5"/>
        </w:numPr>
        <w:spacing w:line="276" w:lineRule="auto"/>
        <w:rPr>
          <w:sz w:val="24"/>
          <w:szCs w:val="24"/>
          <w:lang w:val="fr-FR"/>
        </w:rPr>
      </w:pPr>
      <w:r w:rsidRPr="00CD5AA3">
        <w:rPr>
          <w:sz w:val="24"/>
          <w:szCs w:val="24"/>
          <w:lang w:val="fr-FR"/>
        </w:rPr>
        <w:t>Dans la mesure du possible, rentrez chez vous.</w:t>
      </w:r>
    </w:p>
    <w:p w14:paraId="5938668F" w14:textId="77777777" w:rsidR="00D61233" w:rsidRDefault="00D61233" w:rsidP="00D61233">
      <w:pPr>
        <w:pStyle w:val="Titre3"/>
        <w:rPr>
          <w:rFonts w:asciiTheme="minorHAnsi" w:hAnsiTheme="minorHAnsi" w:cstheme="minorHAnsi"/>
          <w:b/>
          <w:bCs/>
          <w:color w:val="000000" w:themeColor="text1"/>
          <w:u w:val="single"/>
          <w:lang w:val="fr-FR"/>
        </w:rPr>
      </w:pPr>
      <w:r>
        <w:rPr>
          <w:rFonts w:asciiTheme="minorHAnsi" w:hAnsiTheme="minorHAnsi" w:cstheme="minorHAnsi"/>
          <w:b/>
          <w:bCs/>
          <w:color w:val="000000" w:themeColor="text1"/>
          <w:u w:val="single"/>
          <w:lang w:val="fr-FR"/>
        </w:rPr>
        <w:t>Pendant</w:t>
      </w:r>
    </w:p>
    <w:p w14:paraId="63C358A2" w14:textId="77777777" w:rsidR="00D61233" w:rsidRPr="00AA1E9B" w:rsidRDefault="00D61233" w:rsidP="00D61233">
      <w:pPr>
        <w:pStyle w:val="Paragraphedeliste"/>
        <w:numPr>
          <w:ilvl w:val="0"/>
          <w:numId w:val="5"/>
        </w:numPr>
        <w:spacing w:line="276" w:lineRule="auto"/>
        <w:rPr>
          <w:sz w:val="24"/>
          <w:szCs w:val="24"/>
          <w:lang w:val="fr-FR"/>
        </w:rPr>
      </w:pPr>
      <w:r w:rsidRPr="00AA1E9B">
        <w:rPr>
          <w:sz w:val="24"/>
          <w:szCs w:val="24"/>
          <w:lang w:val="fr-FR"/>
        </w:rPr>
        <w:t>Dans la mesure du possible restez chez vous.</w:t>
      </w:r>
    </w:p>
    <w:p w14:paraId="582C3324" w14:textId="77777777" w:rsidR="00D61233" w:rsidRPr="00AA1E9B" w:rsidRDefault="00D61233" w:rsidP="00D61233">
      <w:pPr>
        <w:pStyle w:val="Paragraphedeliste"/>
        <w:numPr>
          <w:ilvl w:val="0"/>
          <w:numId w:val="5"/>
        </w:numPr>
        <w:spacing w:line="276" w:lineRule="auto"/>
        <w:rPr>
          <w:sz w:val="24"/>
          <w:szCs w:val="24"/>
          <w:lang w:val="fr-FR"/>
        </w:rPr>
      </w:pPr>
      <w:r w:rsidRPr="00AA1E9B">
        <w:rPr>
          <w:sz w:val="24"/>
          <w:szCs w:val="24"/>
          <w:lang w:val="fr-FR"/>
        </w:rPr>
        <w:t>Évitez tout déplacement inutile, réduisez votre vitesse en cas de déplacement impératif.</w:t>
      </w:r>
    </w:p>
    <w:p w14:paraId="32B2C252" w14:textId="77777777" w:rsidR="00D61233" w:rsidRPr="00AA1E9B" w:rsidRDefault="00D61233" w:rsidP="00D61233">
      <w:pPr>
        <w:pStyle w:val="Paragraphedeliste"/>
        <w:numPr>
          <w:ilvl w:val="0"/>
          <w:numId w:val="5"/>
        </w:numPr>
        <w:spacing w:line="276" w:lineRule="auto"/>
        <w:rPr>
          <w:sz w:val="24"/>
          <w:szCs w:val="24"/>
          <w:lang w:val="fr-FR"/>
        </w:rPr>
      </w:pPr>
      <w:r w:rsidRPr="00AA1E9B">
        <w:rPr>
          <w:sz w:val="24"/>
          <w:szCs w:val="24"/>
          <w:lang w:val="fr-FR"/>
        </w:rPr>
        <w:t>N’intervenez pas sur les toitures.</w:t>
      </w:r>
    </w:p>
    <w:p w14:paraId="0ED5A041" w14:textId="77777777" w:rsidR="00D61233" w:rsidRPr="00AA1E9B" w:rsidRDefault="00D61233" w:rsidP="00D61233">
      <w:pPr>
        <w:pStyle w:val="Paragraphedeliste"/>
        <w:numPr>
          <w:ilvl w:val="0"/>
          <w:numId w:val="5"/>
        </w:numPr>
        <w:spacing w:line="276" w:lineRule="auto"/>
        <w:rPr>
          <w:sz w:val="24"/>
          <w:szCs w:val="24"/>
          <w:lang w:val="fr-FR"/>
        </w:rPr>
      </w:pPr>
      <w:r w:rsidRPr="00AA1E9B">
        <w:rPr>
          <w:sz w:val="24"/>
          <w:szCs w:val="24"/>
          <w:lang w:val="fr-FR"/>
        </w:rPr>
        <w:t>Ne vous promenez pas en forêt ou sur le littoral.</w:t>
      </w:r>
    </w:p>
    <w:p w14:paraId="347196A2" w14:textId="77777777" w:rsidR="00D61233" w:rsidRPr="00AA1E9B" w:rsidRDefault="00D61233" w:rsidP="00D61233">
      <w:pPr>
        <w:pStyle w:val="Paragraphedeliste"/>
        <w:numPr>
          <w:ilvl w:val="0"/>
          <w:numId w:val="5"/>
        </w:numPr>
        <w:spacing w:line="276" w:lineRule="auto"/>
        <w:rPr>
          <w:sz w:val="24"/>
          <w:szCs w:val="24"/>
          <w:lang w:val="fr-FR"/>
        </w:rPr>
      </w:pPr>
      <w:r w:rsidRPr="00AA1E9B">
        <w:rPr>
          <w:sz w:val="24"/>
          <w:szCs w:val="24"/>
          <w:lang w:val="fr-FR"/>
        </w:rPr>
        <w:t>Mettez-vous à l’écoute de vos stations de radio locales.</w:t>
      </w:r>
    </w:p>
    <w:p w14:paraId="04ACA776" w14:textId="77777777" w:rsidR="00D61233" w:rsidRDefault="00D61233" w:rsidP="00D61233">
      <w:pPr>
        <w:pStyle w:val="Titre3"/>
        <w:spacing w:before="240"/>
        <w:rPr>
          <w:rFonts w:asciiTheme="minorHAnsi" w:hAnsiTheme="minorHAnsi" w:cstheme="minorHAnsi"/>
          <w:b/>
          <w:bCs/>
          <w:color w:val="000000" w:themeColor="text1"/>
          <w:u w:val="single"/>
          <w:lang w:val="fr-FR"/>
        </w:rPr>
      </w:pPr>
      <w:r w:rsidRPr="002868A8">
        <w:rPr>
          <w:rFonts w:asciiTheme="minorHAnsi" w:hAnsiTheme="minorHAnsi" w:cstheme="minorHAnsi"/>
          <w:b/>
          <w:bCs/>
          <w:color w:val="000000" w:themeColor="text1"/>
          <w:u w:val="single"/>
          <w:lang w:val="fr-FR"/>
        </w:rPr>
        <w:t>Après</w:t>
      </w:r>
    </w:p>
    <w:p w14:paraId="6EA10ED7" w14:textId="77777777" w:rsidR="00D61233" w:rsidRDefault="00D61233" w:rsidP="00D61233">
      <w:pPr>
        <w:pStyle w:val="Paragraphedeliste"/>
        <w:numPr>
          <w:ilvl w:val="0"/>
          <w:numId w:val="5"/>
        </w:numPr>
        <w:spacing w:line="276" w:lineRule="auto"/>
        <w:rPr>
          <w:sz w:val="24"/>
          <w:szCs w:val="24"/>
          <w:lang w:val="fr-FR"/>
        </w:rPr>
      </w:pPr>
      <w:r w:rsidRPr="007C56FF">
        <w:rPr>
          <w:sz w:val="24"/>
          <w:szCs w:val="24"/>
          <w:lang w:val="fr-FR"/>
        </w:rPr>
        <w:t>Ne rétablissez les réseaux qu’après vérification technique.</w:t>
      </w:r>
    </w:p>
    <w:p w14:paraId="33C3380E" w14:textId="77777777" w:rsidR="00D61233" w:rsidRDefault="00D61233" w:rsidP="00D61233">
      <w:pPr>
        <w:pStyle w:val="Paragraphedeliste"/>
        <w:numPr>
          <w:ilvl w:val="0"/>
          <w:numId w:val="5"/>
        </w:numPr>
        <w:spacing w:line="276" w:lineRule="auto"/>
        <w:rPr>
          <w:sz w:val="24"/>
          <w:szCs w:val="24"/>
          <w:lang w:val="fr-FR"/>
        </w:rPr>
      </w:pPr>
      <w:r w:rsidRPr="00856787">
        <w:rPr>
          <w:sz w:val="24"/>
          <w:szCs w:val="24"/>
          <w:lang w:val="fr-FR"/>
        </w:rPr>
        <w:t>Ne touchez en aucun cas à des fils électriques tombés au sol</w:t>
      </w:r>
      <w:r>
        <w:rPr>
          <w:sz w:val="24"/>
          <w:szCs w:val="24"/>
          <w:lang w:val="fr-FR"/>
        </w:rPr>
        <w:t>.</w:t>
      </w:r>
    </w:p>
    <w:p w14:paraId="634A44EE" w14:textId="77777777" w:rsidR="00D61233" w:rsidRPr="00DE2F36" w:rsidRDefault="00D61233" w:rsidP="00D61233">
      <w:pPr>
        <w:pBdr>
          <w:top w:val="single" w:sz="4" w:space="1" w:color="auto"/>
          <w:left w:val="single" w:sz="4" w:space="4" w:color="auto"/>
          <w:bottom w:val="single" w:sz="4" w:space="1" w:color="auto"/>
          <w:right w:val="single" w:sz="4" w:space="4" w:color="auto"/>
        </w:pBdr>
        <w:spacing w:before="360" w:after="360" w:line="276" w:lineRule="auto"/>
        <w:jc w:val="center"/>
        <w:rPr>
          <w:b/>
          <w:bCs/>
          <w:sz w:val="32"/>
          <w:szCs w:val="32"/>
          <w:lang w:val="fr-FR"/>
        </w:rPr>
      </w:pPr>
      <w:r w:rsidRPr="00DE2F36">
        <w:rPr>
          <w:b/>
          <w:bCs/>
          <w:sz w:val="32"/>
          <w:szCs w:val="32"/>
          <w:lang w:val="fr-FR"/>
        </w:rPr>
        <w:t>Dans tous les cas, respectez les consignes de sécurité diffusées par les autorités.</w:t>
      </w:r>
    </w:p>
    <w:p w14:paraId="0972FEDD" w14:textId="77777777" w:rsidR="0016570B" w:rsidRDefault="0016570B" w:rsidP="00373279">
      <w:pPr>
        <w:pStyle w:val="Titre1"/>
        <w:pBdr>
          <w:bottom w:val="single" w:sz="4" w:space="1" w:color="auto"/>
        </w:pBdr>
        <w:spacing w:before="480" w:after="240" w:line="276" w:lineRule="auto"/>
        <w:rPr>
          <w:rFonts w:asciiTheme="minorHAnsi" w:hAnsiTheme="minorHAnsi" w:cstheme="minorHAnsi"/>
          <w:b/>
          <w:bCs/>
          <w:color w:val="000000" w:themeColor="text1"/>
          <w:lang w:val="fr-FR"/>
        </w:rPr>
      </w:pPr>
      <w:r>
        <w:rPr>
          <w:rFonts w:asciiTheme="minorHAnsi" w:hAnsiTheme="minorHAnsi" w:cstheme="minorHAnsi"/>
          <w:b/>
          <w:bCs/>
          <w:color w:val="000000" w:themeColor="text1"/>
          <w:lang w:val="fr-FR"/>
        </w:rPr>
        <w:br w:type="page"/>
      </w:r>
    </w:p>
    <w:p w14:paraId="33E11243" w14:textId="77777777" w:rsidR="00F92FFE" w:rsidRPr="002D6B39" w:rsidRDefault="00F92FFE" w:rsidP="00F92FFE">
      <w:pPr>
        <w:pStyle w:val="Titre1"/>
        <w:pBdr>
          <w:bottom w:val="single" w:sz="4" w:space="1" w:color="auto"/>
        </w:pBdr>
        <w:spacing w:before="600" w:after="240" w:line="276" w:lineRule="auto"/>
        <w:rPr>
          <w:rFonts w:asciiTheme="minorHAnsi" w:hAnsiTheme="minorHAnsi" w:cstheme="minorHAnsi"/>
          <w:b/>
          <w:bCs/>
          <w:color w:val="000000" w:themeColor="text1"/>
          <w:lang w:val="fr-FR"/>
        </w:rPr>
      </w:pPr>
      <w:bookmarkStart w:id="5" w:name="_Toc214377647"/>
      <w:r w:rsidRPr="002D6B39">
        <w:rPr>
          <w:rFonts w:asciiTheme="minorHAnsi" w:hAnsiTheme="minorHAnsi" w:cstheme="minorHAnsi"/>
          <w:b/>
          <w:bCs/>
          <w:color w:val="000000" w:themeColor="text1"/>
          <w:lang w:val="fr-FR"/>
        </w:rPr>
        <w:lastRenderedPageBreak/>
        <w:t>Le risque sismique</w:t>
      </w:r>
      <w:bookmarkEnd w:id="5"/>
    </w:p>
    <w:p w14:paraId="5C8652FA" w14:textId="77777777" w:rsidR="00F92FFE" w:rsidRPr="00D15927" w:rsidRDefault="00F92FFE" w:rsidP="00F92FFE">
      <w:pPr>
        <w:spacing w:line="276" w:lineRule="auto"/>
        <w:rPr>
          <w:b/>
          <w:bCs/>
          <w:sz w:val="24"/>
          <w:szCs w:val="24"/>
          <w:lang w:val="fr-FR"/>
        </w:rPr>
      </w:pPr>
      <w:r w:rsidRPr="00D15927">
        <w:rPr>
          <w:sz w:val="24"/>
          <w:szCs w:val="24"/>
          <w:lang w:val="fr-FR"/>
        </w:rPr>
        <w:t xml:space="preserve">Un séisme, ou tremblement de terre, est une </w:t>
      </w:r>
      <w:r w:rsidRPr="00D15927">
        <w:rPr>
          <w:b/>
          <w:bCs/>
          <w:sz w:val="24"/>
          <w:szCs w:val="24"/>
          <w:lang w:val="fr-FR"/>
        </w:rPr>
        <w:t>secousse du sol due aux mouvements des plaques tectoniques.</w:t>
      </w:r>
    </w:p>
    <w:p w14:paraId="282A3B54" w14:textId="77777777" w:rsidR="00F92FFE" w:rsidRDefault="00F92FFE" w:rsidP="00F92FFE">
      <w:pPr>
        <w:spacing w:line="276" w:lineRule="auto"/>
        <w:rPr>
          <w:sz w:val="24"/>
          <w:szCs w:val="24"/>
          <w:lang w:val="fr-FR"/>
        </w:rPr>
      </w:pPr>
      <w:r w:rsidRPr="00B90383">
        <w:rPr>
          <w:sz w:val="24"/>
          <w:szCs w:val="24"/>
          <w:lang w:val="fr-FR"/>
        </w:rPr>
        <w:t>Selon leur intensité et leur durée, les séismes peuvent causer des dégâts importants et mettre en danger des vies ainsi que générer des pertes économiques et des difficultés de communication.</w:t>
      </w:r>
    </w:p>
    <w:p w14:paraId="7732DEAD" w14:textId="77777777" w:rsidR="00F92FFE" w:rsidRDefault="00F92FFE" w:rsidP="00F92FFE">
      <w:pPr>
        <w:spacing w:line="276" w:lineRule="auto"/>
        <w:rPr>
          <w:sz w:val="24"/>
          <w:szCs w:val="24"/>
          <w:lang w:val="fr-FR"/>
        </w:rPr>
      </w:pPr>
      <w:r>
        <w:rPr>
          <w:sz w:val="24"/>
          <w:szCs w:val="24"/>
          <w:lang w:val="fr-FR"/>
        </w:rPr>
        <w:t>Selon le zonage réglementaire en Nouvelle-Aquitaine, la commune d’Itxassou est classée : « Risque moyen ».</w:t>
      </w:r>
    </w:p>
    <w:p w14:paraId="759598E4" w14:textId="77777777" w:rsidR="00F92FFE" w:rsidRDefault="00F92FFE" w:rsidP="00F92FFE">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07176163" w14:textId="77777777" w:rsidR="00F92FFE" w:rsidRPr="0090334F" w:rsidRDefault="00F92FFE" w:rsidP="00F92FFE">
      <w:pPr>
        <w:pStyle w:val="Paragraphedeliste"/>
        <w:numPr>
          <w:ilvl w:val="0"/>
          <w:numId w:val="5"/>
        </w:numPr>
        <w:spacing w:line="276" w:lineRule="auto"/>
        <w:rPr>
          <w:sz w:val="24"/>
          <w:szCs w:val="24"/>
          <w:lang w:val="fr-FR"/>
        </w:rPr>
      </w:pPr>
      <w:r w:rsidRPr="00DF5CA5">
        <w:rPr>
          <w:b/>
          <w:bCs/>
          <w:sz w:val="24"/>
          <w:szCs w:val="24"/>
          <w:lang w:val="fr-FR"/>
        </w:rPr>
        <w:t>Abritez-vous</w:t>
      </w:r>
      <w:r w:rsidRPr="0090334F">
        <w:rPr>
          <w:sz w:val="24"/>
          <w:szCs w:val="24"/>
          <w:lang w:val="fr-FR"/>
        </w:rPr>
        <w:t xml:space="preserve"> loin des fenêtres.</w:t>
      </w:r>
    </w:p>
    <w:p w14:paraId="26FFBE80" w14:textId="77777777" w:rsidR="00F92FFE" w:rsidRPr="0090334F" w:rsidRDefault="00F92FFE" w:rsidP="00F92FFE">
      <w:pPr>
        <w:pStyle w:val="Paragraphedeliste"/>
        <w:numPr>
          <w:ilvl w:val="0"/>
          <w:numId w:val="5"/>
        </w:numPr>
        <w:spacing w:line="276" w:lineRule="auto"/>
        <w:rPr>
          <w:sz w:val="24"/>
          <w:szCs w:val="24"/>
          <w:lang w:val="fr-FR"/>
        </w:rPr>
      </w:pPr>
      <w:r w:rsidRPr="0090334F">
        <w:rPr>
          <w:sz w:val="24"/>
          <w:szCs w:val="24"/>
          <w:lang w:val="fr-FR"/>
        </w:rPr>
        <w:t>À l’extérieur, éloignez- vous des constructions, lignes électriques.</w:t>
      </w:r>
    </w:p>
    <w:p w14:paraId="3C3BFC6F" w14:textId="77777777" w:rsidR="00F92FFE" w:rsidRPr="0090334F" w:rsidRDefault="00F92FFE" w:rsidP="00F92FFE">
      <w:pPr>
        <w:pStyle w:val="Paragraphedeliste"/>
        <w:numPr>
          <w:ilvl w:val="0"/>
          <w:numId w:val="5"/>
        </w:numPr>
        <w:spacing w:line="276" w:lineRule="auto"/>
        <w:rPr>
          <w:sz w:val="24"/>
          <w:szCs w:val="24"/>
          <w:lang w:val="fr-FR"/>
        </w:rPr>
      </w:pPr>
      <w:r w:rsidRPr="0090334F">
        <w:rPr>
          <w:sz w:val="24"/>
          <w:szCs w:val="24"/>
          <w:lang w:val="fr-FR"/>
        </w:rPr>
        <w:t xml:space="preserve">Après la secousse, </w:t>
      </w:r>
      <w:r w:rsidRPr="00DF5CA5">
        <w:rPr>
          <w:b/>
          <w:bCs/>
          <w:sz w:val="24"/>
          <w:szCs w:val="24"/>
          <w:lang w:val="fr-FR"/>
        </w:rPr>
        <w:t>coupez les réseaux, ne fumez pas</w:t>
      </w:r>
      <w:r w:rsidRPr="0090334F">
        <w:rPr>
          <w:sz w:val="24"/>
          <w:szCs w:val="24"/>
          <w:lang w:val="fr-FR"/>
        </w:rPr>
        <w:t>.</w:t>
      </w:r>
    </w:p>
    <w:p w14:paraId="644FF02F" w14:textId="77777777" w:rsidR="00F92FFE" w:rsidRDefault="00F92FFE" w:rsidP="00F92FFE">
      <w:pPr>
        <w:pStyle w:val="Paragraphedeliste"/>
        <w:numPr>
          <w:ilvl w:val="0"/>
          <w:numId w:val="5"/>
        </w:numPr>
        <w:spacing w:after="240" w:line="276" w:lineRule="auto"/>
        <w:ind w:left="714" w:hanging="357"/>
        <w:contextualSpacing w:val="0"/>
        <w:rPr>
          <w:sz w:val="24"/>
          <w:szCs w:val="24"/>
          <w:lang w:val="fr-FR"/>
        </w:rPr>
      </w:pPr>
      <w:r w:rsidRPr="0090334F">
        <w:rPr>
          <w:sz w:val="24"/>
          <w:szCs w:val="24"/>
          <w:lang w:val="fr-FR"/>
        </w:rPr>
        <w:t xml:space="preserve">Dès que vous le pouvez, </w:t>
      </w:r>
      <w:r w:rsidRPr="00DF5CA5">
        <w:rPr>
          <w:b/>
          <w:bCs/>
          <w:sz w:val="24"/>
          <w:szCs w:val="24"/>
          <w:lang w:val="fr-FR"/>
        </w:rPr>
        <w:t>rejoignez un point de rassemblement</w:t>
      </w:r>
      <w:r w:rsidRPr="0090334F">
        <w:rPr>
          <w:sz w:val="24"/>
          <w:szCs w:val="24"/>
          <w:lang w:val="fr-FR"/>
        </w:rPr>
        <w:t>.</w:t>
      </w:r>
    </w:p>
    <w:p w14:paraId="40039AD7" w14:textId="3A46CA63" w:rsidR="00F92FFE" w:rsidRPr="002D6B39" w:rsidRDefault="00F92FFE" w:rsidP="00F92FFE">
      <w:pPr>
        <w:pStyle w:val="Titre1"/>
        <w:pBdr>
          <w:bottom w:val="single" w:sz="4" w:space="1" w:color="auto"/>
        </w:pBdr>
        <w:spacing w:before="600" w:after="240" w:line="276" w:lineRule="auto"/>
        <w:rPr>
          <w:rFonts w:asciiTheme="minorHAnsi" w:hAnsiTheme="minorHAnsi" w:cstheme="minorHAnsi"/>
          <w:b/>
          <w:bCs/>
          <w:color w:val="000000" w:themeColor="text1"/>
          <w:lang w:val="fr-FR"/>
        </w:rPr>
      </w:pPr>
      <w:bookmarkStart w:id="6" w:name="_Toc214377648"/>
      <w:r w:rsidRPr="002D6B39">
        <w:rPr>
          <w:rFonts w:asciiTheme="minorHAnsi" w:hAnsiTheme="minorHAnsi" w:cstheme="minorHAnsi"/>
          <w:b/>
          <w:bCs/>
          <w:color w:val="000000" w:themeColor="text1"/>
          <w:lang w:val="fr-FR"/>
        </w:rPr>
        <w:t xml:space="preserve">Le risque </w:t>
      </w:r>
      <w:r>
        <w:rPr>
          <w:rFonts w:asciiTheme="minorHAnsi" w:hAnsiTheme="minorHAnsi" w:cstheme="minorHAnsi"/>
          <w:b/>
          <w:bCs/>
          <w:color w:val="000000" w:themeColor="text1"/>
          <w:lang w:val="fr-FR"/>
        </w:rPr>
        <w:t>transport de marchandises dangereuses</w:t>
      </w:r>
      <w:bookmarkEnd w:id="6"/>
    </w:p>
    <w:p w14:paraId="6557F389" w14:textId="0E615C1F" w:rsidR="00F92FFE" w:rsidRPr="00D15927" w:rsidRDefault="00B57B47" w:rsidP="00B57B47">
      <w:pPr>
        <w:spacing w:line="276" w:lineRule="auto"/>
        <w:rPr>
          <w:b/>
          <w:bCs/>
          <w:sz w:val="24"/>
          <w:szCs w:val="24"/>
          <w:lang w:val="fr-FR"/>
        </w:rPr>
      </w:pPr>
      <w:r>
        <w:rPr>
          <w:sz w:val="24"/>
          <w:szCs w:val="24"/>
          <w:lang w:val="fr-FR"/>
        </w:rPr>
        <w:t>L</w:t>
      </w:r>
      <w:r w:rsidRPr="00B57B47">
        <w:rPr>
          <w:sz w:val="24"/>
          <w:szCs w:val="24"/>
          <w:lang w:val="fr-FR"/>
        </w:rPr>
        <w:t>e risque T.M.D. est consécutif à un accident impliquant</w:t>
      </w:r>
      <w:r w:rsidRPr="00221A49">
        <w:rPr>
          <w:b/>
          <w:bCs/>
          <w:sz w:val="24"/>
          <w:szCs w:val="24"/>
          <w:lang w:val="fr-FR"/>
        </w:rPr>
        <w:t xml:space="preserve"> un transport de marchandises dangereuses par voie routière, ferroviaire, fluviale ou canalisations</w:t>
      </w:r>
      <w:r w:rsidRPr="00B57B47">
        <w:rPr>
          <w:sz w:val="24"/>
          <w:szCs w:val="24"/>
          <w:lang w:val="fr-FR"/>
        </w:rPr>
        <w:t xml:space="preserve"> (gazoduc, oléoduc,</w:t>
      </w:r>
      <w:r>
        <w:rPr>
          <w:sz w:val="24"/>
          <w:szCs w:val="24"/>
          <w:lang w:val="fr-FR"/>
        </w:rPr>
        <w:t xml:space="preserve"> </w:t>
      </w:r>
      <w:r w:rsidRPr="00B57B47">
        <w:rPr>
          <w:sz w:val="24"/>
          <w:szCs w:val="24"/>
          <w:lang w:val="fr-FR"/>
        </w:rPr>
        <w:t>pipeline, etc.). Il peut avoir des</w:t>
      </w:r>
      <w:r>
        <w:rPr>
          <w:sz w:val="24"/>
          <w:szCs w:val="24"/>
          <w:lang w:val="fr-FR"/>
        </w:rPr>
        <w:t xml:space="preserve"> </w:t>
      </w:r>
      <w:r w:rsidRPr="00B57B47">
        <w:rPr>
          <w:sz w:val="24"/>
          <w:szCs w:val="24"/>
          <w:lang w:val="fr-FR"/>
        </w:rPr>
        <w:t>conséquences graves pour</w:t>
      </w:r>
      <w:r>
        <w:rPr>
          <w:sz w:val="24"/>
          <w:szCs w:val="24"/>
          <w:lang w:val="fr-FR"/>
        </w:rPr>
        <w:t xml:space="preserve"> </w:t>
      </w:r>
      <w:r w:rsidRPr="00B57B47">
        <w:rPr>
          <w:sz w:val="24"/>
          <w:szCs w:val="24"/>
          <w:lang w:val="fr-FR"/>
        </w:rPr>
        <w:t>la population, les biens et/</w:t>
      </w:r>
      <w:r>
        <w:rPr>
          <w:sz w:val="24"/>
          <w:szCs w:val="24"/>
          <w:lang w:val="fr-FR"/>
        </w:rPr>
        <w:t xml:space="preserve"> </w:t>
      </w:r>
      <w:r w:rsidRPr="00B57B47">
        <w:rPr>
          <w:sz w:val="24"/>
          <w:szCs w:val="24"/>
          <w:lang w:val="fr-FR"/>
        </w:rPr>
        <w:t>ou l’environnement liées aux</w:t>
      </w:r>
      <w:r>
        <w:rPr>
          <w:sz w:val="24"/>
          <w:szCs w:val="24"/>
          <w:lang w:val="fr-FR"/>
        </w:rPr>
        <w:t xml:space="preserve"> </w:t>
      </w:r>
      <w:r w:rsidRPr="00B57B47">
        <w:rPr>
          <w:sz w:val="24"/>
          <w:szCs w:val="24"/>
          <w:lang w:val="fr-FR"/>
        </w:rPr>
        <w:t>phénomènes induits : explosion, incendie, dégagement de</w:t>
      </w:r>
      <w:r>
        <w:rPr>
          <w:sz w:val="24"/>
          <w:szCs w:val="24"/>
          <w:lang w:val="fr-FR"/>
        </w:rPr>
        <w:t xml:space="preserve"> </w:t>
      </w:r>
      <w:r w:rsidRPr="00B57B47">
        <w:rPr>
          <w:sz w:val="24"/>
          <w:szCs w:val="24"/>
          <w:lang w:val="fr-FR"/>
        </w:rPr>
        <w:t>nuage toxique, voire la combinaison de ces phénomènes</w:t>
      </w:r>
      <w:r w:rsidR="00221A49">
        <w:rPr>
          <w:sz w:val="24"/>
          <w:szCs w:val="24"/>
          <w:lang w:val="fr-FR"/>
        </w:rPr>
        <w:t>.</w:t>
      </w:r>
    </w:p>
    <w:p w14:paraId="5A27C312" w14:textId="77777777" w:rsidR="00F92FFE" w:rsidRDefault="00F92FFE" w:rsidP="00F92FFE">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42736733" w14:textId="5E956BB9" w:rsidR="00F92FFE" w:rsidRPr="0090334F" w:rsidRDefault="00221A49" w:rsidP="00F92FFE">
      <w:pPr>
        <w:pStyle w:val="Paragraphedeliste"/>
        <w:numPr>
          <w:ilvl w:val="0"/>
          <w:numId w:val="5"/>
        </w:numPr>
        <w:spacing w:line="276" w:lineRule="auto"/>
        <w:rPr>
          <w:sz w:val="24"/>
          <w:szCs w:val="24"/>
          <w:lang w:val="fr-FR"/>
        </w:rPr>
      </w:pPr>
      <w:r>
        <w:rPr>
          <w:b/>
          <w:bCs/>
          <w:sz w:val="24"/>
          <w:szCs w:val="24"/>
          <w:lang w:val="fr-FR"/>
        </w:rPr>
        <w:t>Confinez</w:t>
      </w:r>
      <w:r w:rsidR="00F92FFE" w:rsidRPr="00DF5CA5">
        <w:rPr>
          <w:b/>
          <w:bCs/>
          <w:sz w:val="24"/>
          <w:szCs w:val="24"/>
          <w:lang w:val="fr-FR"/>
        </w:rPr>
        <w:t>-vous</w:t>
      </w:r>
      <w:r w:rsidR="00F92FFE" w:rsidRPr="0090334F">
        <w:rPr>
          <w:sz w:val="24"/>
          <w:szCs w:val="24"/>
          <w:lang w:val="fr-FR"/>
        </w:rPr>
        <w:t xml:space="preserve"> </w:t>
      </w:r>
      <w:r>
        <w:rPr>
          <w:sz w:val="24"/>
          <w:szCs w:val="24"/>
          <w:lang w:val="fr-FR"/>
        </w:rPr>
        <w:t>rapidement dans le bâtiment le plus proche</w:t>
      </w:r>
      <w:r w:rsidR="00F92FFE" w:rsidRPr="0090334F">
        <w:rPr>
          <w:sz w:val="24"/>
          <w:szCs w:val="24"/>
          <w:lang w:val="fr-FR"/>
        </w:rPr>
        <w:t>.</w:t>
      </w:r>
    </w:p>
    <w:p w14:paraId="6538EED5" w14:textId="49191BDF" w:rsidR="00F92FFE" w:rsidRDefault="00221A49" w:rsidP="00F92FFE">
      <w:pPr>
        <w:pStyle w:val="Paragraphedeliste"/>
        <w:numPr>
          <w:ilvl w:val="0"/>
          <w:numId w:val="5"/>
        </w:numPr>
        <w:spacing w:after="240" w:line="276" w:lineRule="auto"/>
        <w:ind w:left="714" w:hanging="357"/>
        <w:contextualSpacing w:val="0"/>
        <w:rPr>
          <w:sz w:val="24"/>
          <w:szCs w:val="24"/>
          <w:lang w:val="fr-FR"/>
        </w:rPr>
      </w:pPr>
      <w:r>
        <w:rPr>
          <w:sz w:val="24"/>
          <w:szCs w:val="24"/>
          <w:lang w:val="fr-FR"/>
        </w:rPr>
        <w:t>Ne fumez pas. Évitez les gestes pouvant provoquer une flamme ou une étincelle.</w:t>
      </w:r>
    </w:p>
    <w:p w14:paraId="542F5FB5" w14:textId="77777777" w:rsidR="00F92FFE" w:rsidRPr="00B44860" w:rsidRDefault="00F92FFE" w:rsidP="00F92FFE">
      <w:pPr>
        <w:pBdr>
          <w:top w:val="single" w:sz="4" w:space="1" w:color="auto"/>
          <w:left w:val="single" w:sz="4" w:space="4" w:color="auto"/>
          <w:bottom w:val="single" w:sz="4" w:space="1" w:color="auto"/>
          <w:right w:val="single" w:sz="4" w:space="4" w:color="auto"/>
        </w:pBdr>
        <w:spacing w:after="0" w:line="276" w:lineRule="auto"/>
        <w:ind w:left="360"/>
        <w:jc w:val="center"/>
        <w:rPr>
          <w:sz w:val="24"/>
          <w:szCs w:val="24"/>
          <w:lang w:val="fr-FR"/>
        </w:rPr>
      </w:pPr>
      <w:r w:rsidRPr="00B44860">
        <w:rPr>
          <w:b/>
          <w:bCs/>
          <w:sz w:val="32"/>
          <w:szCs w:val="32"/>
          <w:lang w:val="fr-FR"/>
        </w:rPr>
        <w:t>Dans tous les cas, respectez les consignes de sécurité diffusées par les autorités.</w:t>
      </w:r>
      <w:r w:rsidRPr="00B44860">
        <w:rPr>
          <w:sz w:val="24"/>
          <w:szCs w:val="24"/>
          <w:lang w:val="fr-FR"/>
        </w:rPr>
        <w:br w:type="page"/>
      </w:r>
    </w:p>
    <w:p w14:paraId="4F207E5A" w14:textId="7F40D4F5" w:rsidR="00221A49" w:rsidRPr="002D6B39" w:rsidRDefault="00221A49" w:rsidP="00221A49">
      <w:pPr>
        <w:pStyle w:val="Titre1"/>
        <w:pBdr>
          <w:bottom w:val="single" w:sz="4" w:space="1" w:color="auto"/>
        </w:pBdr>
        <w:spacing w:before="600" w:after="240" w:line="276" w:lineRule="auto"/>
        <w:rPr>
          <w:rFonts w:asciiTheme="minorHAnsi" w:hAnsiTheme="minorHAnsi" w:cstheme="minorHAnsi"/>
          <w:b/>
          <w:bCs/>
          <w:color w:val="000000" w:themeColor="text1"/>
          <w:lang w:val="fr-FR"/>
        </w:rPr>
      </w:pPr>
      <w:bookmarkStart w:id="7" w:name="_Toc214377649"/>
      <w:r w:rsidRPr="002D6B39">
        <w:rPr>
          <w:rFonts w:asciiTheme="minorHAnsi" w:hAnsiTheme="minorHAnsi" w:cstheme="minorHAnsi"/>
          <w:b/>
          <w:bCs/>
          <w:color w:val="000000" w:themeColor="text1"/>
          <w:lang w:val="fr-FR"/>
        </w:rPr>
        <w:lastRenderedPageBreak/>
        <w:t xml:space="preserve">Le risque </w:t>
      </w:r>
      <w:r>
        <w:rPr>
          <w:rFonts w:asciiTheme="minorHAnsi" w:hAnsiTheme="minorHAnsi" w:cstheme="minorHAnsi"/>
          <w:b/>
          <w:bCs/>
          <w:color w:val="000000" w:themeColor="text1"/>
          <w:lang w:val="fr-FR"/>
        </w:rPr>
        <w:t>de pandémie</w:t>
      </w:r>
      <w:bookmarkEnd w:id="7"/>
    </w:p>
    <w:p w14:paraId="2C9C230E" w14:textId="34A78006" w:rsidR="00221A49" w:rsidRDefault="00221A49" w:rsidP="00221A49">
      <w:pPr>
        <w:spacing w:line="276" w:lineRule="auto"/>
        <w:rPr>
          <w:sz w:val="24"/>
          <w:szCs w:val="24"/>
          <w:lang w:val="fr-FR"/>
        </w:rPr>
      </w:pPr>
      <w:r>
        <w:rPr>
          <w:sz w:val="24"/>
          <w:szCs w:val="24"/>
          <w:lang w:val="fr-FR"/>
        </w:rPr>
        <w:t>L</w:t>
      </w:r>
      <w:r w:rsidRPr="00B57B47">
        <w:rPr>
          <w:sz w:val="24"/>
          <w:szCs w:val="24"/>
          <w:lang w:val="fr-FR"/>
        </w:rPr>
        <w:t xml:space="preserve">e risque </w:t>
      </w:r>
      <w:r>
        <w:rPr>
          <w:sz w:val="24"/>
          <w:szCs w:val="24"/>
          <w:lang w:val="fr-FR"/>
        </w:rPr>
        <w:t>de pandémie désigne la propagation soudaine et rapide d’une maladie pouvant se répandre à grande échelle en contaminant l’homme.</w:t>
      </w:r>
    </w:p>
    <w:p w14:paraId="77009A7B" w14:textId="77B308A8" w:rsidR="00221A49" w:rsidRPr="00D15927" w:rsidRDefault="00221A49" w:rsidP="00221A49">
      <w:pPr>
        <w:spacing w:line="276" w:lineRule="auto"/>
        <w:rPr>
          <w:b/>
          <w:bCs/>
          <w:sz w:val="24"/>
          <w:szCs w:val="24"/>
          <w:lang w:val="fr-FR"/>
        </w:rPr>
      </w:pPr>
      <w:r>
        <w:rPr>
          <w:sz w:val="24"/>
          <w:szCs w:val="24"/>
          <w:lang w:val="fr-FR"/>
        </w:rPr>
        <w:t>Il peut avoir des conséquences graves sur la population, pouvant toucher des millions de personnes quand celles-ci ne sont pas immunisées ou quand la médecine ne dispose d’aucun médicament pour traiter les malades.</w:t>
      </w:r>
    </w:p>
    <w:p w14:paraId="7CF99A30" w14:textId="77777777" w:rsidR="00221A49" w:rsidRDefault="00221A49" w:rsidP="00221A49">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62521A7D" w14:textId="77777777" w:rsidR="00221A49" w:rsidRDefault="00221A49" w:rsidP="00221A49">
      <w:pPr>
        <w:pStyle w:val="Paragraphedeliste"/>
        <w:numPr>
          <w:ilvl w:val="0"/>
          <w:numId w:val="5"/>
        </w:numPr>
        <w:spacing w:line="276" w:lineRule="auto"/>
        <w:rPr>
          <w:sz w:val="24"/>
          <w:szCs w:val="24"/>
          <w:lang w:val="fr-FR"/>
        </w:rPr>
      </w:pPr>
      <w:r>
        <w:rPr>
          <w:b/>
          <w:bCs/>
          <w:sz w:val="24"/>
          <w:szCs w:val="24"/>
          <w:lang w:val="fr-FR"/>
        </w:rPr>
        <w:t xml:space="preserve">Respectez les mesures </w:t>
      </w:r>
      <w:r>
        <w:rPr>
          <w:sz w:val="24"/>
          <w:szCs w:val="24"/>
          <w:lang w:val="fr-FR"/>
        </w:rPr>
        <w:t>d’hygiène recommandées.</w:t>
      </w:r>
    </w:p>
    <w:p w14:paraId="3B5F13EB" w14:textId="127D6706" w:rsidR="00221A49" w:rsidRPr="00221A49" w:rsidRDefault="00221A49" w:rsidP="00221A49">
      <w:pPr>
        <w:pStyle w:val="Paragraphedeliste"/>
        <w:numPr>
          <w:ilvl w:val="0"/>
          <w:numId w:val="5"/>
        </w:numPr>
        <w:spacing w:after="240" w:line="276" w:lineRule="auto"/>
        <w:ind w:left="714" w:hanging="357"/>
        <w:contextualSpacing w:val="0"/>
        <w:rPr>
          <w:sz w:val="24"/>
          <w:szCs w:val="24"/>
          <w:lang w:val="fr-FR"/>
        </w:rPr>
      </w:pPr>
      <w:r>
        <w:rPr>
          <w:sz w:val="24"/>
          <w:szCs w:val="24"/>
          <w:lang w:val="fr-FR"/>
        </w:rPr>
        <w:t xml:space="preserve">En cas de symptômes caractéristiques de la maladie, </w:t>
      </w:r>
      <w:r>
        <w:rPr>
          <w:b/>
          <w:bCs/>
          <w:sz w:val="24"/>
          <w:szCs w:val="24"/>
          <w:lang w:val="fr-FR"/>
        </w:rPr>
        <w:t>appelez votre médecin traitant ou le 15.</w:t>
      </w:r>
    </w:p>
    <w:p w14:paraId="676A05E6" w14:textId="028074D0" w:rsidR="00221A49" w:rsidRDefault="00221A49" w:rsidP="00221A49">
      <w:pPr>
        <w:pStyle w:val="Paragraphedeliste"/>
        <w:numPr>
          <w:ilvl w:val="0"/>
          <w:numId w:val="5"/>
        </w:numPr>
        <w:spacing w:after="240" w:line="276" w:lineRule="auto"/>
        <w:ind w:left="714" w:hanging="357"/>
        <w:contextualSpacing w:val="0"/>
        <w:rPr>
          <w:sz w:val="24"/>
          <w:szCs w:val="24"/>
          <w:lang w:val="fr-FR"/>
        </w:rPr>
      </w:pPr>
      <w:r>
        <w:rPr>
          <w:b/>
          <w:bCs/>
          <w:sz w:val="24"/>
          <w:szCs w:val="24"/>
          <w:lang w:val="fr-FR"/>
        </w:rPr>
        <w:t xml:space="preserve">Évitez les contacts </w:t>
      </w:r>
      <w:r>
        <w:rPr>
          <w:sz w:val="24"/>
          <w:szCs w:val="24"/>
          <w:lang w:val="fr-FR"/>
        </w:rPr>
        <w:t>avec les personnes malades et/ou les animaux infectés.</w:t>
      </w:r>
    </w:p>
    <w:p w14:paraId="56D959D2" w14:textId="07453B98" w:rsidR="00221A49" w:rsidRDefault="00221A49" w:rsidP="00221A49">
      <w:pPr>
        <w:pStyle w:val="Paragraphedeliste"/>
        <w:numPr>
          <w:ilvl w:val="0"/>
          <w:numId w:val="5"/>
        </w:numPr>
        <w:spacing w:after="240" w:line="276" w:lineRule="auto"/>
        <w:ind w:left="714" w:hanging="357"/>
        <w:contextualSpacing w:val="0"/>
        <w:rPr>
          <w:sz w:val="24"/>
          <w:szCs w:val="24"/>
          <w:lang w:val="fr-FR"/>
        </w:rPr>
      </w:pPr>
      <w:r>
        <w:rPr>
          <w:b/>
          <w:bCs/>
          <w:sz w:val="24"/>
          <w:szCs w:val="24"/>
          <w:lang w:val="fr-FR"/>
        </w:rPr>
        <w:t>Faites-vous vacciner</w:t>
      </w:r>
      <w:r>
        <w:rPr>
          <w:sz w:val="24"/>
          <w:szCs w:val="24"/>
          <w:lang w:val="fr-FR"/>
        </w:rPr>
        <w:t xml:space="preserve"> contre le virus pandémique dès lors qu’une campagne de vaccination est spécifiquement organisée.</w:t>
      </w:r>
    </w:p>
    <w:p w14:paraId="498BEAA6" w14:textId="77777777" w:rsidR="00221A49" w:rsidRPr="00B44860" w:rsidRDefault="00221A49" w:rsidP="00221A49">
      <w:pPr>
        <w:pBdr>
          <w:top w:val="single" w:sz="4" w:space="1" w:color="auto"/>
          <w:left w:val="single" w:sz="4" w:space="4" w:color="auto"/>
          <w:bottom w:val="single" w:sz="4" w:space="1" w:color="auto"/>
          <w:right w:val="single" w:sz="4" w:space="4" w:color="auto"/>
        </w:pBdr>
        <w:spacing w:after="0" w:line="276" w:lineRule="auto"/>
        <w:ind w:left="360"/>
        <w:jc w:val="center"/>
        <w:rPr>
          <w:sz w:val="24"/>
          <w:szCs w:val="24"/>
          <w:lang w:val="fr-FR"/>
        </w:rPr>
      </w:pPr>
      <w:r w:rsidRPr="00B44860">
        <w:rPr>
          <w:b/>
          <w:bCs/>
          <w:sz w:val="32"/>
          <w:szCs w:val="32"/>
          <w:lang w:val="fr-FR"/>
        </w:rPr>
        <w:t>Dans tous les cas, respectez les consignes de sécurité diffusées par les autorités.</w:t>
      </w:r>
      <w:r w:rsidRPr="00B44860">
        <w:rPr>
          <w:sz w:val="24"/>
          <w:szCs w:val="24"/>
          <w:lang w:val="fr-FR"/>
        </w:rPr>
        <w:br w:type="page"/>
      </w:r>
    </w:p>
    <w:p w14:paraId="5BFD0ABF" w14:textId="48C9D1D1" w:rsidR="00F15E4F" w:rsidRPr="002D6B39" w:rsidRDefault="00B168AC" w:rsidP="002D6B39">
      <w:pPr>
        <w:pStyle w:val="Titre1"/>
        <w:pBdr>
          <w:bottom w:val="single" w:sz="4" w:space="1" w:color="auto"/>
        </w:pBdr>
        <w:spacing w:before="720" w:after="360" w:line="276" w:lineRule="auto"/>
        <w:rPr>
          <w:rFonts w:asciiTheme="minorHAnsi" w:hAnsiTheme="minorHAnsi" w:cstheme="minorHAnsi"/>
          <w:b/>
          <w:bCs/>
          <w:color w:val="000000" w:themeColor="text1"/>
          <w:lang w:val="fr-FR"/>
        </w:rPr>
      </w:pPr>
      <w:bookmarkStart w:id="8" w:name="_Toc214377650"/>
      <w:r w:rsidRPr="002D6B39">
        <w:rPr>
          <w:rFonts w:asciiTheme="minorHAnsi" w:hAnsiTheme="minorHAnsi" w:cstheme="minorHAnsi"/>
          <w:b/>
          <w:bCs/>
          <w:color w:val="000000" w:themeColor="text1"/>
          <w:lang w:val="fr-FR"/>
        </w:rPr>
        <w:lastRenderedPageBreak/>
        <w:t xml:space="preserve">Le risque </w:t>
      </w:r>
      <w:r w:rsidR="002D6B39" w:rsidRPr="002D6B39">
        <w:rPr>
          <w:rFonts w:asciiTheme="minorHAnsi" w:hAnsiTheme="minorHAnsi" w:cstheme="minorHAnsi"/>
          <w:b/>
          <w:bCs/>
          <w:color w:val="000000" w:themeColor="text1"/>
          <w:lang w:val="fr-FR"/>
        </w:rPr>
        <w:t>c</w:t>
      </w:r>
      <w:r w:rsidRPr="002D6B39">
        <w:rPr>
          <w:rFonts w:asciiTheme="minorHAnsi" w:hAnsiTheme="minorHAnsi" w:cstheme="minorHAnsi"/>
          <w:b/>
          <w:bCs/>
          <w:color w:val="000000" w:themeColor="text1"/>
          <w:lang w:val="fr-FR"/>
        </w:rPr>
        <w:t>anicule</w:t>
      </w:r>
      <w:bookmarkEnd w:id="8"/>
    </w:p>
    <w:p w14:paraId="15F1D415" w14:textId="77777777" w:rsidR="0070159A" w:rsidRPr="0070159A" w:rsidRDefault="0070159A" w:rsidP="0070159A">
      <w:pPr>
        <w:spacing w:line="276" w:lineRule="auto"/>
        <w:rPr>
          <w:sz w:val="24"/>
          <w:szCs w:val="24"/>
          <w:lang w:val="fr-FR"/>
        </w:rPr>
      </w:pPr>
      <w:r w:rsidRPr="0070159A">
        <w:rPr>
          <w:sz w:val="24"/>
          <w:szCs w:val="24"/>
          <w:lang w:val="fr-FR"/>
        </w:rPr>
        <w:t xml:space="preserve">Le risque canicule survient lorsque les températures journalières </w:t>
      </w:r>
      <w:r w:rsidRPr="0070159A">
        <w:rPr>
          <w:b/>
          <w:bCs/>
          <w:sz w:val="24"/>
          <w:szCs w:val="24"/>
          <w:lang w:val="fr-FR"/>
        </w:rPr>
        <w:t>(diurnes et nocturnes)</w:t>
      </w:r>
      <w:r w:rsidRPr="0070159A">
        <w:rPr>
          <w:sz w:val="24"/>
          <w:szCs w:val="24"/>
          <w:lang w:val="fr-FR"/>
        </w:rPr>
        <w:t xml:space="preserve"> atteignent, durant plusieurs jours, des valeurs nettement supérieures </w:t>
      </w:r>
      <w:r w:rsidRPr="0070159A">
        <w:rPr>
          <w:b/>
          <w:bCs/>
          <w:sz w:val="24"/>
          <w:szCs w:val="24"/>
          <w:lang w:val="fr-FR"/>
        </w:rPr>
        <w:t>aux normales saisonnières du département concerné</w:t>
      </w:r>
      <w:r w:rsidRPr="0070159A">
        <w:rPr>
          <w:sz w:val="24"/>
          <w:szCs w:val="24"/>
          <w:lang w:val="fr-FR"/>
        </w:rPr>
        <w:t>. Il s’accompagne souvent d’autres phénomènes dangereux : sécheresse et appauvrissement de la ressource en eau, augmentation du risque d’incendie, pollution atmosphérique, etc.</w:t>
      </w:r>
    </w:p>
    <w:p w14:paraId="26189993" w14:textId="7961D4B6" w:rsidR="00F15E4F" w:rsidRDefault="0070159A" w:rsidP="0070159A">
      <w:pPr>
        <w:spacing w:line="276" w:lineRule="auto"/>
        <w:rPr>
          <w:sz w:val="24"/>
          <w:szCs w:val="24"/>
          <w:lang w:val="fr-FR"/>
        </w:rPr>
      </w:pPr>
      <w:r w:rsidRPr="0070159A">
        <w:rPr>
          <w:sz w:val="24"/>
          <w:szCs w:val="24"/>
          <w:lang w:val="fr-FR"/>
        </w:rPr>
        <w:t xml:space="preserve">Ces périodes de canicule ont des </w:t>
      </w:r>
      <w:r w:rsidRPr="0070159A">
        <w:rPr>
          <w:b/>
          <w:bCs/>
          <w:sz w:val="24"/>
          <w:szCs w:val="24"/>
          <w:lang w:val="fr-FR"/>
        </w:rPr>
        <w:t>conséquences graves pour les personnes fragilisées</w:t>
      </w:r>
      <w:r w:rsidRPr="0070159A">
        <w:rPr>
          <w:sz w:val="24"/>
          <w:szCs w:val="24"/>
          <w:lang w:val="fr-FR"/>
        </w:rPr>
        <w:t xml:space="preserve"> (coup de chaleur, déshydratation, troubles respiratoires,…) pour les </w:t>
      </w:r>
      <w:r w:rsidRPr="0070159A">
        <w:rPr>
          <w:b/>
          <w:bCs/>
          <w:sz w:val="24"/>
          <w:szCs w:val="24"/>
          <w:lang w:val="fr-FR"/>
        </w:rPr>
        <w:t>biens et la vie quotidienne</w:t>
      </w:r>
      <w:r w:rsidRPr="0070159A">
        <w:rPr>
          <w:sz w:val="24"/>
          <w:szCs w:val="24"/>
          <w:lang w:val="fr-FR"/>
        </w:rPr>
        <w:t xml:space="preserve"> (fissuration des façades des habitations, pollution des zones urbanisées…).</w:t>
      </w:r>
    </w:p>
    <w:p w14:paraId="06275A28" w14:textId="77777777" w:rsidR="0070159A" w:rsidRDefault="0070159A" w:rsidP="0070159A">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5EEFAF36" w14:textId="77777777" w:rsidR="00202321" w:rsidRPr="00202321" w:rsidRDefault="00202321" w:rsidP="00202321">
      <w:pPr>
        <w:pStyle w:val="Paragraphedeliste"/>
        <w:numPr>
          <w:ilvl w:val="0"/>
          <w:numId w:val="5"/>
        </w:numPr>
        <w:spacing w:line="276" w:lineRule="auto"/>
        <w:rPr>
          <w:sz w:val="24"/>
          <w:szCs w:val="24"/>
          <w:lang w:val="fr-FR"/>
        </w:rPr>
      </w:pPr>
      <w:r w:rsidRPr="00202321">
        <w:rPr>
          <w:sz w:val="24"/>
          <w:szCs w:val="24"/>
          <w:lang w:val="fr-FR"/>
        </w:rPr>
        <w:t>Hydratez-vous en buvant de l’eau régulièrement (ne consommez pas d’alcool).</w:t>
      </w:r>
    </w:p>
    <w:p w14:paraId="1CBDEFDC" w14:textId="77777777" w:rsidR="00202321" w:rsidRPr="00202321" w:rsidRDefault="00202321" w:rsidP="00202321">
      <w:pPr>
        <w:pStyle w:val="Paragraphedeliste"/>
        <w:numPr>
          <w:ilvl w:val="0"/>
          <w:numId w:val="5"/>
        </w:numPr>
        <w:spacing w:line="276" w:lineRule="auto"/>
        <w:rPr>
          <w:sz w:val="24"/>
          <w:szCs w:val="24"/>
          <w:lang w:val="fr-FR"/>
        </w:rPr>
      </w:pPr>
      <w:r w:rsidRPr="00202321">
        <w:rPr>
          <w:sz w:val="24"/>
          <w:szCs w:val="24"/>
          <w:lang w:val="fr-FR"/>
        </w:rPr>
        <w:t>Restez à votre domicile dans les pièces les plus fraîches. Fermez les volets le jour.</w:t>
      </w:r>
    </w:p>
    <w:p w14:paraId="5FDF273F" w14:textId="77777777" w:rsidR="00202321" w:rsidRPr="00202321" w:rsidRDefault="00202321" w:rsidP="00202321">
      <w:pPr>
        <w:pStyle w:val="Paragraphedeliste"/>
        <w:numPr>
          <w:ilvl w:val="0"/>
          <w:numId w:val="5"/>
        </w:numPr>
        <w:spacing w:line="276" w:lineRule="auto"/>
        <w:rPr>
          <w:sz w:val="24"/>
          <w:szCs w:val="24"/>
          <w:lang w:val="fr-FR"/>
        </w:rPr>
      </w:pPr>
      <w:r w:rsidRPr="00202321">
        <w:rPr>
          <w:sz w:val="24"/>
          <w:szCs w:val="24"/>
          <w:lang w:val="fr-FR"/>
        </w:rPr>
        <w:t>Évitez les efforts physiques et les sorties aux heures les plus chaudes.</w:t>
      </w:r>
    </w:p>
    <w:p w14:paraId="64FE1B89" w14:textId="77777777" w:rsidR="00202321" w:rsidRPr="00202321" w:rsidRDefault="00202321" w:rsidP="00202321">
      <w:pPr>
        <w:pStyle w:val="Paragraphedeliste"/>
        <w:numPr>
          <w:ilvl w:val="0"/>
          <w:numId w:val="5"/>
        </w:numPr>
        <w:spacing w:line="276" w:lineRule="auto"/>
        <w:rPr>
          <w:sz w:val="24"/>
          <w:szCs w:val="24"/>
          <w:lang w:val="fr-FR"/>
        </w:rPr>
      </w:pPr>
      <w:r w:rsidRPr="00202321">
        <w:rPr>
          <w:sz w:val="24"/>
          <w:szCs w:val="24"/>
          <w:lang w:val="fr-FR"/>
        </w:rPr>
        <w:t>Donnez et prenez des nouvelles de votre entourage.</w:t>
      </w:r>
    </w:p>
    <w:p w14:paraId="502442EA" w14:textId="78445E00" w:rsidR="0070159A" w:rsidRDefault="00202321" w:rsidP="00202321">
      <w:pPr>
        <w:pStyle w:val="Paragraphedeliste"/>
        <w:numPr>
          <w:ilvl w:val="0"/>
          <w:numId w:val="5"/>
        </w:numPr>
        <w:spacing w:line="276" w:lineRule="auto"/>
        <w:rPr>
          <w:sz w:val="24"/>
          <w:szCs w:val="24"/>
          <w:lang w:val="fr-FR"/>
        </w:rPr>
      </w:pPr>
      <w:r w:rsidRPr="00202321">
        <w:rPr>
          <w:sz w:val="24"/>
          <w:szCs w:val="24"/>
          <w:lang w:val="fr-FR"/>
        </w:rPr>
        <w:t>Écoutez la radio et respectez les consignes des autorités.</w:t>
      </w:r>
    </w:p>
    <w:p w14:paraId="2CA97A40" w14:textId="6178D818" w:rsidR="00406055" w:rsidRPr="002D6B39" w:rsidRDefault="00406055" w:rsidP="00B44860">
      <w:pPr>
        <w:pStyle w:val="Titre1"/>
        <w:pBdr>
          <w:bottom w:val="single" w:sz="4" w:space="1" w:color="auto"/>
        </w:pBdr>
        <w:spacing w:before="480" w:after="360" w:line="276" w:lineRule="auto"/>
        <w:rPr>
          <w:rFonts w:asciiTheme="minorHAnsi" w:hAnsiTheme="minorHAnsi" w:cstheme="minorHAnsi"/>
          <w:b/>
          <w:bCs/>
          <w:color w:val="000000" w:themeColor="text1"/>
          <w:lang w:val="fr-FR"/>
        </w:rPr>
      </w:pPr>
      <w:bookmarkStart w:id="9" w:name="_Toc214377651"/>
      <w:r w:rsidRPr="002D6B39">
        <w:rPr>
          <w:rFonts w:asciiTheme="minorHAnsi" w:hAnsiTheme="minorHAnsi" w:cstheme="minorHAnsi"/>
          <w:b/>
          <w:bCs/>
          <w:color w:val="000000" w:themeColor="text1"/>
          <w:lang w:val="fr-FR"/>
        </w:rPr>
        <w:t xml:space="preserve">Le risque </w:t>
      </w:r>
      <w:r>
        <w:rPr>
          <w:rFonts w:asciiTheme="minorHAnsi" w:hAnsiTheme="minorHAnsi" w:cstheme="minorHAnsi"/>
          <w:b/>
          <w:bCs/>
          <w:color w:val="000000" w:themeColor="text1"/>
          <w:lang w:val="fr-FR"/>
        </w:rPr>
        <w:t>grand froid</w:t>
      </w:r>
      <w:bookmarkEnd w:id="9"/>
    </w:p>
    <w:p w14:paraId="749B8CB1" w14:textId="5AA5E463" w:rsidR="00406055" w:rsidRPr="00406055" w:rsidRDefault="00406055" w:rsidP="00406055">
      <w:pPr>
        <w:rPr>
          <w:sz w:val="24"/>
          <w:szCs w:val="24"/>
          <w:lang w:val="fr-FR"/>
        </w:rPr>
      </w:pPr>
      <w:r w:rsidRPr="00406055">
        <w:rPr>
          <w:sz w:val="24"/>
          <w:szCs w:val="24"/>
          <w:lang w:val="fr-FR"/>
        </w:rPr>
        <w:t>Le risque de Grand Froid est lié à la survenue de</w:t>
      </w:r>
      <w:r>
        <w:rPr>
          <w:sz w:val="24"/>
          <w:szCs w:val="24"/>
          <w:lang w:val="fr-FR"/>
        </w:rPr>
        <w:t xml:space="preserve"> </w:t>
      </w:r>
      <w:r w:rsidRPr="00406055">
        <w:rPr>
          <w:sz w:val="24"/>
          <w:szCs w:val="24"/>
          <w:lang w:val="fr-FR"/>
        </w:rPr>
        <w:t xml:space="preserve">températures atteignant des </w:t>
      </w:r>
      <w:r w:rsidRPr="00406055">
        <w:rPr>
          <w:b/>
          <w:bCs/>
          <w:sz w:val="24"/>
          <w:szCs w:val="24"/>
          <w:lang w:val="fr-FR"/>
        </w:rPr>
        <w:t>valeurs nettement inférieures aux normales saisonnières du département concerné et s’étalant sur plusieurs jours</w:t>
      </w:r>
      <w:r w:rsidRPr="00406055">
        <w:rPr>
          <w:sz w:val="24"/>
          <w:szCs w:val="24"/>
          <w:lang w:val="fr-FR"/>
        </w:rPr>
        <w:t>. Il s’accompagne souvent d’autres</w:t>
      </w:r>
      <w:r>
        <w:rPr>
          <w:sz w:val="24"/>
          <w:szCs w:val="24"/>
          <w:lang w:val="fr-FR"/>
        </w:rPr>
        <w:t xml:space="preserve"> </w:t>
      </w:r>
      <w:r w:rsidRPr="00406055">
        <w:rPr>
          <w:sz w:val="24"/>
          <w:szCs w:val="24"/>
          <w:lang w:val="fr-FR"/>
        </w:rPr>
        <w:t>phénomènes météorologiques dangereux :</w:t>
      </w:r>
      <w:r>
        <w:rPr>
          <w:sz w:val="24"/>
          <w:szCs w:val="24"/>
          <w:lang w:val="fr-FR"/>
        </w:rPr>
        <w:t xml:space="preserve"> </w:t>
      </w:r>
      <w:r w:rsidRPr="00406055">
        <w:rPr>
          <w:sz w:val="24"/>
          <w:szCs w:val="24"/>
          <w:lang w:val="fr-FR"/>
        </w:rPr>
        <w:t>formation de verglas et de glace, chutes de</w:t>
      </w:r>
      <w:r>
        <w:rPr>
          <w:sz w:val="24"/>
          <w:szCs w:val="24"/>
          <w:lang w:val="fr-FR"/>
        </w:rPr>
        <w:t xml:space="preserve"> </w:t>
      </w:r>
      <w:r w:rsidRPr="00406055">
        <w:rPr>
          <w:sz w:val="24"/>
          <w:szCs w:val="24"/>
          <w:lang w:val="fr-FR"/>
        </w:rPr>
        <w:t>neige, pollution atmosphérique etc.</w:t>
      </w:r>
    </w:p>
    <w:p w14:paraId="118DE7C7" w14:textId="3A3F86B1" w:rsidR="00406055" w:rsidRDefault="00406055" w:rsidP="00406055">
      <w:pPr>
        <w:rPr>
          <w:sz w:val="24"/>
          <w:szCs w:val="24"/>
          <w:lang w:val="fr-FR"/>
        </w:rPr>
      </w:pPr>
      <w:r w:rsidRPr="00406055">
        <w:rPr>
          <w:sz w:val="24"/>
          <w:szCs w:val="24"/>
          <w:lang w:val="fr-FR"/>
        </w:rPr>
        <w:t>Ces périodes de Grand Froid ont des</w:t>
      </w:r>
      <w:r>
        <w:rPr>
          <w:sz w:val="24"/>
          <w:szCs w:val="24"/>
          <w:lang w:val="fr-FR"/>
        </w:rPr>
        <w:t xml:space="preserve"> </w:t>
      </w:r>
      <w:r w:rsidRPr="00406055">
        <w:rPr>
          <w:b/>
          <w:bCs/>
          <w:sz w:val="24"/>
          <w:szCs w:val="24"/>
          <w:lang w:val="fr-FR"/>
        </w:rPr>
        <w:t>conséquences graves pour les personnes fragilisées</w:t>
      </w:r>
      <w:r w:rsidRPr="00406055">
        <w:rPr>
          <w:sz w:val="24"/>
          <w:szCs w:val="24"/>
          <w:lang w:val="fr-FR"/>
        </w:rPr>
        <w:t xml:space="preserve"> (hypothermie, aggravation des</w:t>
      </w:r>
      <w:r>
        <w:rPr>
          <w:sz w:val="24"/>
          <w:szCs w:val="24"/>
          <w:lang w:val="fr-FR"/>
        </w:rPr>
        <w:t xml:space="preserve"> </w:t>
      </w:r>
      <w:r w:rsidRPr="00406055">
        <w:rPr>
          <w:sz w:val="24"/>
          <w:szCs w:val="24"/>
          <w:lang w:val="fr-FR"/>
        </w:rPr>
        <w:t>pathologies et des maladies infectieuses,</w:t>
      </w:r>
      <w:r>
        <w:rPr>
          <w:sz w:val="24"/>
          <w:szCs w:val="24"/>
          <w:lang w:val="fr-FR"/>
        </w:rPr>
        <w:t xml:space="preserve"> </w:t>
      </w:r>
      <w:r w:rsidRPr="00406055">
        <w:rPr>
          <w:sz w:val="24"/>
          <w:szCs w:val="24"/>
          <w:lang w:val="fr-FR"/>
        </w:rPr>
        <w:t>intoxication par le monoxyde de carbone,…),</w:t>
      </w:r>
      <w:r>
        <w:rPr>
          <w:sz w:val="24"/>
          <w:szCs w:val="24"/>
          <w:lang w:val="fr-FR"/>
        </w:rPr>
        <w:t xml:space="preserve"> </w:t>
      </w:r>
      <w:r w:rsidRPr="00406055">
        <w:rPr>
          <w:b/>
          <w:bCs/>
          <w:sz w:val="24"/>
          <w:szCs w:val="24"/>
          <w:lang w:val="fr-FR"/>
        </w:rPr>
        <w:t xml:space="preserve">les biens et la vie quotidienne </w:t>
      </w:r>
      <w:r w:rsidRPr="00406055">
        <w:rPr>
          <w:sz w:val="24"/>
          <w:szCs w:val="24"/>
          <w:lang w:val="fr-FR"/>
        </w:rPr>
        <w:t>(gel des réseaux</w:t>
      </w:r>
      <w:r>
        <w:rPr>
          <w:sz w:val="24"/>
          <w:szCs w:val="24"/>
          <w:lang w:val="fr-FR"/>
        </w:rPr>
        <w:t xml:space="preserve"> </w:t>
      </w:r>
      <w:r w:rsidRPr="00406055">
        <w:rPr>
          <w:sz w:val="24"/>
          <w:szCs w:val="24"/>
          <w:lang w:val="fr-FR"/>
        </w:rPr>
        <w:t>électrique, des conduites d’alimentation, coupure</w:t>
      </w:r>
      <w:r>
        <w:rPr>
          <w:sz w:val="24"/>
          <w:szCs w:val="24"/>
          <w:lang w:val="fr-FR"/>
        </w:rPr>
        <w:t xml:space="preserve"> </w:t>
      </w:r>
      <w:r w:rsidRPr="00406055">
        <w:rPr>
          <w:sz w:val="24"/>
          <w:szCs w:val="24"/>
          <w:lang w:val="fr-FR"/>
        </w:rPr>
        <w:t>de la circulation ferroviaire, aérienne, etc.).</w:t>
      </w:r>
    </w:p>
    <w:p w14:paraId="366B4D20" w14:textId="77777777" w:rsidR="00406055" w:rsidRDefault="00406055" w:rsidP="00406055">
      <w:pPr>
        <w:pStyle w:val="Titre2"/>
        <w:numPr>
          <w:ilvl w:val="0"/>
          <w:numId w:val="2"/>
        </w:numPr>
        <w:spacing w:line="276" w:lineRule="auto"/>
        <w:ind w:left="426"/>
        <w:rPr>
          <w:rFonts w:asciiTheme="minorHAnsi" w:hAnsiTheme="minorHAnsi" w:cstheme="minorHAnsi"/>
          <w:i w:val="0"/>
          <w:iCs w:val="0"/>
          <w:sz w:val="24"/>
          <w:szCs w:val="24"/>
          <w:u w:val="single"/>
          <w:lang w:val="fr-FR"/>
        </w:rPr>
      </w:pPr>
      <w:r w:rsidRPr="00AF5034">
        <w:rPr>
          <w:rFonts w:asciiTheme="minorHAnsi" w:hAnsiTheme="minorHAnsi" w:cstheme="minorHAnsi"/>
          <w:i w:val="0"/>
          <w:iCs w:val="0"/>
          <w:sz w:val="24"/>
          <w:szCs w:val="24"/>
          <w:u w:val="single"/>
          <w:lang w:val="fr-FR"/>
        </w:rPr>
        <w:t>Les consignes de sécurité</w:t>
      </w:r>
    </w:p>
    <w:p w14:paraId="6A07286C" w14:textId="5F512596" w:rsidR="00406055" w:rsidRDefault="00406055" w:rsidP="00406055">
      <w:pPr>
        <w:pStyle w:val="Paragraphedeliste"/>
        <w:numPr>
          <w:ilvl w:val="0"/>
          <w:numId w:val="5"/>
        </w:numPr>
        <w:spacing w:line="276" w:lineRule="auto"/>
        <w:rPr>
          <w:sz w:val="24"/>
          <w:szCs w:val="24"/>
          <w:lang w:val="fr-FR"/>
        </w:rPr>
      </w:pPr>
      <w:r w:rsidRPr="00406055">
        <w:rPr>
          <w:sz w:val="24"/>
          <w:szCs w:val="24"/>
          <w:lang w:val="fr-FR"/>
        </w:rPr>
        <w:t>Protégez vos canalisations et compteur d’eau.</w:t>
      </w:r>
    </w:p>
    <w:p w14:paraId="10375680" w14:textId="75031704" w:rsidR="00406055" w:rsidRDefault="00406055" w:rsidP="00406055">
      <w:pPr>
        <w:pStyle w:val="Paragraphedeliste"/>
        <w:numPr>
          <w:ilvl w:val="0"/>
          <w:numId w:val="5"/>
        </w:numPr>
        <w:spacing w:line="276" w:lineRule="auto"/>
        <w:rPr>
          <w:sz w:val="24"/>
          <w:szCs w:val="24"/>
          <w:lang w:val="fr-FR"/>
        </w:rPr>
      </w:pPr>
      <w:r w:rsidRPr="00406055">
        <w:rPr>
          <w:sz w:val="24"/>
          <w:szCs w:val="24"/>
          <w:lang w:val="fr-FR"/>
        </w:rPr>
        <w:t>Évitez de vous déplacer</w:t>
      </w:r>
      <w:r>
        <w:rPr>
          <w:sz w:val="24"/>
          <w:szCs w:val="24"/>
          <w:lang w:val="fr-FR"/>
        </w:rPr>
        <w:t>.</w:t>
      </w:r>
    </w:p>
    <w:p w14:paraId="16B6C84F" w14:textId="6081F78F" w:rsidR="00406055" w:rsidRDefault="00406055" w:rsidP="00406055">
      <w:pPr>
        <w:pStyle w:val="Paragraphedeliste"/>
        <w:numPr>
          <w:ilvl w:val="0"/>
          <w:numId w:val="5"/>
        </w:numPr>
        <w:spacing w:line="276" w:lineRule="auto"/>
        <w:rPr>
          <w:sz w:val="24"/>
          <w:szCs w:val="24"/>
          <w:lang w:val="fr-FR"/>
        </w:rPr>
      </w:pPr>
      <w:r w:rsidRPr="00406055">
        <w:rPr>
          <w:sz w:val="24"/>
          <w:szCs w:val="24"/>
          <w:lang w:val="fr-FR"/>
        </w:rPr>
        <w:t>Limitez les efforts physiques et les activités à l’extérieur.</w:t>
      </w:r>
    </w:p>
    <w:p w14:paraId="433A8DF4" w14:textId="73F697B5" w:rsidR="00406055" w:rsidRDefault="00406055" w:rsidP="00406055">
      <w:pPr>
        <w:pStyle w:val="Paragraphedeliste"/>
        <w:numPr>
          <w:ilvl w:val="0"/>
          <w:numId w:val="5"/>
        </w:numPr>
        <w:spacing w:line="276" w:lineRule="auto"/>
        <w:rPr>
          <w:sz w:val="24"/>
          <w:szCs w:val="24"/>
          <w:lang w:val="fr-FR"/>
        </w:rPr>
      </w:pPr>
      <w:r w:rsidRPr="00406055">
        <w:rPr>
          <w:sz w:val="24"/>
          <w:szCs w:val="24"/>
          <w:lang w:val="fr-FR"/>
        </w:rPr>
        <w:t>Écoutez la radio et respectez les consignes des autorités</w:t>
      </w:r>
      <w:r>
        <w:rPr>
          <w:sz w:val="24"/>
          <w:szCs w:val="24"/>
          <w:lang w:val="fr-FR"/>
        </w:rPr>
        <w:t>.</w:t>
      </w:r>
    </w:p>
    <w:p w14:paraId="2FDB21BC" w14:textId="2041E904" w:rsidR="00406055" w:rsidRDefault="00406055" w:rsidP="00406055">
      <w:pPr>
        <w:pStyle w:val="Paragraphedeliste"/>
        <w:numPr>
          <w:ilvl w:val="0"/>
          <w:numId w:val="5"/>
        </w:numPr>
        <w:spacing w:line="276" w:lineRule="auto"/>
        <w:rPr>
          <w:sz w:val="24"/>
          <w:szCs w:val="24"/>
          <w:lang w:val="fr-FR"/>
        </w:rPr>
      </w:pPr>
      <w:r w:rsidRPr="00406055">
        <w:rPr>
          <w:sz w:val="24"/>
          <w:szCs w:val="24"/>
          <w:lang w:val="fr-FR"/>
        </w:rPr>
        <w:t>Donnez et prenez des nouvelles de votre entourage.</w:t>
      </w:r>
    </w:p>
    <w:p w14:paraId="3C23485B" w14:textId="7D90B05B" w:rsidR="00406055" w:rsidRDefault="00406055" w:rsidP="00B44860">
      <w:pPr>
        <w:pStyle w:val="Paragraphedeliste"/>
        <w:numPr>
          <w:ilvl w:val="0"/>
          <w:numId w:val="5"/>
        </w:numPr>
        <w:spacing w:after="240" w:line="276" w:lineRule="auto"/>
        <w:ind w:left="714" w:hanging="357"/>
        <w:contextualSpacing w:val="0"/>
        <w:rPr>
          <w:sz w:val="24"/>
          <w:szCs w:val="24"/>
          <w:lang w:val="fr-FR"/>
        </w:rPr>
      </w:pPr>
      <w:r w:rsidRPr="00406055">
        <w:rPr>
          <w:sz w:val="24"/>
          <w:szCs w:val="24"/>
          <w:lang w:val="fr-FR"/>
        </w:rPr>
        <w:t>Si vous remarquez une personne en difficulté dans la rue, composez le 115 (n° d’urgence).</w:t>
      </w:r>
    </w:p>
    <w:p w14:paraId="7921812E" w14:textId="53A21F5A" w:rsidR="00F60663" w:rsidRPr="00406055" w:rsidRDefault="00406055" w:rsidP="00406055">
      <w:pPr>
        <w:pBdr>
          <w:top w:val="single" w:sz="4" w:space="1" w:color="auto"/>
          <w:left w:val="single" w:sz="4" w:space="4" w:color="auto"/>
          <w:bottom w:val="single" w:sz="4" w:space="1" w:color="auto"/>
          <w:right w:val="single" w:sz="4" w:space="4" w:color="auto"/>
        </w:pBdr>
        <w:spacing w:before="120" w:after="360" w:line="276" w:lineRule="auto"/>
        <w:jc w:val="center"/>
        <w:rPr>
          <w:b/>
          <w:bCs/>
          <w:sz w:val="32"/>
          <w:szCs w:val="32"/>
          <w:lang w:val="fr-FR"/>
        </w:rPr>
      </w:pPr>
      <w:r w:rsidRPr="00406055">
        <w:rPr>
          <w:b/>
          <w:bCs/>
          <w:sz w:val="32"/>
          <w:szCs w:val="32"/>
          <w:lang w:val="fr-FR"/>
        </w:rPr>
        <w:t>Dans tous les cas, respectez les consignes de sécurité diffusées par les autorités.</w:t>
      </w:r>
      <w:r w:rsidR="00F60663">
        <w:rPr>
          <w:sz w:val="24"/>
          <w:szCs w:val="24"/>
          <w:lang w:val="fr-FR"/>
        </w:rPr>
        <w:br w:type="page"/>
      </w:r>
    </w:p>
    <w:p w14:paraId="60ED4CED" w14:textId="024A5DE6" w:rsidR="00221A49" w:rsidRPr="002D6B39" w:rsidRDefault="00221A49" w:rsidP="00221A49">
      <w:pPr>
        <w:pStyle w:val="Titre1"/>
        <w:pBdr>
          <w:bottom w:val="single" w:sz="4" w:space="1" w:color="auto"/>
        </w:pBdr>
        <w:spacing w:before="600" w:after="240" w:line="276" w:lineRule="auto"/>
        <w:rPr>
          <w:rFonts w:asciiTheme="minorHAnsi" w:hAnsiTheme="minorHAnsi" w:cstheme="minorHAnsi"/>
          <w:b/>
          <w:bCs/>
          <w:color w:val="000000" w:themeColor="text1"/>
          <w:lang w:val="fr-FR"/>
        </w:rPr>
      </w:pPr>
      <w:bookmarkStart w:id="10" w:name="_Toc214377652"/>
      <w:r w:rsidRPr="002D6B39">
        <w:rPr>
          <w:rFonts w:asciiTheme="minorHAnsi" w:hAnsiTheme="minorHAnsi" w:cstheme="minorHAnsi"/>
          <w:b/>
          <w:bCs/>
          <w:color w:val="000000" w:themeColor="text1"/>
          <w:lang w:val="fr-FR"/>
        </w:rPr>
        <w:lastRenderedPageBreak/>
        <w:t xml:space="preserve">Le risque </w:t>
      </w:r>
      <w:r>
        <w:rPr>
          <w:rFonts w:asciiTheme="minorHAnsi" w:hAnsiTheme="minorHAnsi" w:cstheme="minorHAnsi"/>
          <w:b/>
          <w:bCs/>
          <w:color w:val="000000" w:themeColor="text1"/>
          <w:lang w:val="fr-FR"/>
        </w:rPr>
        <w:t>sécheresse</w:t>
      </w:r>
      <w:bookmarkEnd w:id="10"/>
    </w:p>
    <w:p w14:paraId="144433B8" w14:textId="77777777" w:rsidR="00CB27AE" w:rsidRDefault="00CB27AE" w:rsidP="00CB27AE">
      <w:pPr>
        <w:rPr>
          <w:sz w:val="24"/>
          <w:szCs w:val="24"/>
          <w:lang w:val="fr-FR"/>
        </w:rPr>
      </w:pPr>
      <w:r w:rsidRPr="00CB27AE">
        <w:rPr>
          <w:sz w:val="24"/>
          <w:szCs w:val="24"/>
          <w:lang w:val="fr-FR"/>
        </w:rPr>
        <w:t xml:space="preserve">Le risque de sécheresse est lié au </w:t>
      </w:r>
      <w:r w:rsidRPr="00CB27AE">
        <w:rPr>
          <w:b/>
          <w:bCs/>
          <w:sz w:val="24"/>
          <w:szCs w:val="24"/>
          <w:lang w:val="fr-FR"/>
        </w:rPr>
        <w:t xml:space="preserve">manque de précipitations et/ou à des prélèvements excessifs </w:t>
      </w:r>
      <w:r w:rsidRPr="00CB27AE">
        <w:rPr>
          <w:sz w:val="24"/>
          <w:szCs w:val="24"/>
          <w:lang w:val="fr-FR"/>
        </w:rPr>
        <w:t>ou inadaptés de l’eau disponible. La</w:t>
      </w:r>
      <w:r>
        <w:rPr>
          <w:sz w:val="24"/>
          <w:szCs w:val="24"/>
          <w:lang w:val="fr-FR"/>
        </w:rPr>
        <w:t xml:space="preserve"> </w:t>
      </w:r>
      <w:r w:rsidRPr="00CB27AE">
        <w:rPr>
          <w:sz w:val="24"/>
          <w:szCs w:val="24"/>
          <w:lang w:val="fr-FR"/>
        </w:rPr>
        <w:t>sécheresse existe en toute saison, toutefois elle</w:t>
      </w:r>
      <w:r>
        <w:rPr>
          <w:sz w:val="24"/>
          <w:szCs w:val="24"/>
          <w:lang w:val="fr-FR"/>
        </w:rPr>
        <w:t xml:space="preserve"> </w:t>
      </w:r>
      <w:r w:rsidRPr="00CB27AE">
        <w:rPr>
          <w:sz w:val="24"/>
          <w:szCs w:val="24"/>
          <w:lang w:val="fr-FR"/>
        </w:rPr>
        <w:t>peut être accentuée par les fortes températures.</w:t>
      </w:r>
      <w:r>
        <w:rPr>
          <w:sz w:val="24"/>
          <w:szCs w:val="24"/>
          <w:lang w:val="fr-FR"/>
        </w:rPr>
        <w:t xml:space="preserve"> </w:t>
      </w:r>
      <w:r w:rsidRPr="00CB27AE">
        <w:rPr>
          <w:sz w:val="24"/>
          <w:szCs w:val="24"/>
          <w:lang w:val="fr-FR"/>
        </w:rPr>
        <w:t>Ce phénomène peut avoir des conséquences</w:t>
      </w:r>
      <w:r>
        <w:rPr>
          <w:sz w:val="24"/>
          <w:szCs w:val="24"/>
          <w:lang w:val="fr-FR"/>
        </w:rPr>
        <w:t xml:space="preserve"> </w:t>
      </w:r>
      <w:r w:rsidRPr="00CB27AE">
        <w:rPr>
          <w:sz w:val="24"/>
          <w:szCs w:val="24"/>
          <w:lang w:val="fr-FR"/>
        </w:rPr>
        <w:t>sur la ressource en eau. Il peut en résulter des</w:t>
      </w:r>
      <w:r w:rsidRPr="00CB27AE">
        <w:rPr>
          <w:b/>
          <w:bCs/>
          <w:sz w:val="24"/>
          <w:szCs w:val="24"/>
          <w:lang w:val="fr-FR"/>
        </w:rPr>
        <w:t xml:space="preserve"> restrictions d’usage</w:t>
      </w:r>
      <w:r w:rsidRPr="00CB27AE">
        <w:rPr>
          <w:sz w:val="24"/>
          <w:szCs w:val="24"/>
          <w:lang w:val="fr-FR"/>
        </w:rPr>
        <w:t xml:space="preserve"> pour préserver la ressource</w:t>
      </w:r>
      <w:r>
        <w:rPr>
          <w:sz w:val="24"/>
          <w:szCs w:val="24"/>
          <w:lang w:val="fr-FR"/>
        </w:rPr>
        <w:t xml:space="preserve"> </w:t>
      </w:r>
      <w:r w:rsidRPr="00CB27AE">
        <w:rPr>
          <w:sz w:val="24"/>
          <w:szCs w:val="24"/>
          <w:lang w:val="fr-FR"/>
        </w:rPr>
        <w:t>pour les usages quotidiens et professionnels.</w:t>
      </w:r>
      <w:r>
        <w:rPr>
          <w:sz w:val="24"/>
          <w:szCs w:val="24"/>
          <w:lang w:val="fr-FR"/>
        </w:rPr>
        <w:t xml:space="preserve"> </w:t>
      </w:r>
    </w:p>
    <w:p w14:paraId="5DC59C46" w14:textId="5BB04497" w:rsidR="00CB27AE" w:rsidRPr="00CB27AE" w:rsidRDefault="00CB27AE" w:rsidP="00CB27AE">
      <w:pPr>
        <w:rPr>
          <w:rFonts w:eastAsiaTheme="majorEastAsia" w:cstheme="minorHAnsi"/>
          <w:b/>
          <w:bCs/>
          <w:i/>
          <w:iCs/>
          <w:sz w:val="24"/>
          <w:szCs w:val="24"/>
          <w:u w:val="single"/>
          <w:lang w:val="fr-FR"/>
        </w:rPr>
      </w:pPr>
      <w:r w:rsidRPr="00CB27AE">
        <w:rPr>
          <w:sz w:val="24"/>
          <w:szCs w:val="24"/>
          <w:lang w:val="fr-FR"/>
        </w:rPr>
        <w:t xml:space="preserve">Des </w:t>
      </w:r>
      <w:r w:rsidRPr="00CB27AE">
        <w:rPr>
          <w:b/>
          <w:bCs/>
          <w:sz w:val="24"/>
          <w:szCs w:val="24"/>
          <w:lang w:val="fr-FR"/>
        </w:rPr>
        <w:t>phénomènes</w:t>
      </w:r>
      <w:r w:rsidRPr="00CB27AE">
        <w:rPr>
          <w:sz w:val="24"/>
          <w:szCs w:val="24"/>
          <w:lang w:val="fr-FR"/>
        </w:rPr>
        <w:t xml:space="preserve"> peuvent être </w:t>
      </w:r>
      <w:r w:rsidRPr="00CB27AE">
        <w:rPr>
          <w:b/>
          <w:bCs/>
          <w:sz w:val="24"/>
          <w:szCs w:val="24"/>
          <w:lang w:val="fr-FR"/>
        </w:rPr>
        <w:t>associés</w:t>
      </w:r>
      <w:r w:rsidRPr="00CB27AE">
        <w:rPr>
          <w:sz w:val="24"/>
          <w:szCs w:val="24"/>
          <w:lang w:val="fr-FR"/>
        </w:rPr>
        <w:t xml:space="preserve"> à un épisode</w:t>
      </w:r>
      <w:r>
        <w:rPr>
          <w:sz w:val="24"/>
          <w:szCs w:val="24"/>
          <w:lang w:val="fr-FR"/>
        </w:rPr>
        <w:t xml:space="preserve"> </w:t>
      </w:r>
      <w:r w:rsidRPr="00CB27AE">
        <w:rPr>
          <w:sz w:val="24"/>
          <w:szCs w:val="24"/>
          <w:lang w:val="fr-FR"/>
        </w:rPr>
        <w:t>de sécheresse : canicule, retrait gonflement des argiles,</w:t>
      </w:r>
      <w:r>
        <w:rPr>
          <w:sz w:val="24"/>
          <w:szCs w:val="24"/>
          <w:lang w:val="fr-FR"/>
        </w:rPr>
        <w:t xml:space="preserve"> </w:t>
      </w:r>
      <w:r w:rsidRPr="00CB27AE">
        <w:rPr>
          <w:sz w:val="24"/>
          <w:szCs w:val="24"/>
          <w:lang w:val="fr-FR"/>
        </w:rPr>
        <w:t>appauvrissement de la nappe phréatique, déficit des</w:t>
      </w:r>
      <w:r>
        <w:rPr>
          <w:sz w:val="24"/>
          <w:szCs w:val="24"/>
          <w:lang w:val="fr-FR"/>
        </w:rPr>
        <w:t xml:space="preserve"> </w:t>
      </w:r>
      <w:r w:rsidRPr="00CB27AE">
        <w:rPr>
          <w:sz w:val="24"/>
          <w:szCs w:val="24"/>
          <w:lang w:val="fr-FR"/>
        </w:rPr>
        <w:t>ressources en eau, baisse des niveaux des cours d’eau,</w:t>
      </w:r>
      <w:r>
        <w:rPr>
          <w:sz w:val="24"/>
          <w:szCs w:val="24"/>
          <w:lang w:val="fr-FR"/>
        </w:rPr>
        <w:t xml:space="preserve"> </w:t>
      </w:r>
      <w:r w:rsidRPr="00CB27AE">
        <w:rPr>
          <w:sz w:val="24"/>
          <w:szCs w:val="24"/>
          <w:lang w:val="fr-FR"/>
        </w:rPr>
        <w:t>barrages et retenues d’eau, risque d’incendie, pollution</w:t>
      </w:r>
      <w:r>
        <w:rPr>
          <w:sz w:val="24"/>
          <w:szCs w:val="24"/>
          <w:lang w:val="fr-FR"/>
        </w:rPr>
        <w:t xml:space="preserve"> </w:t>
      </w:r>
      <w:r w:rsidRPr="00CB27AE">
        <w:rPr>
          <w:sz w:val="24"/>
          <w:szCs w:val="24"/>
          <w:lang w:val="fr-FR"/>
        </w:rPr>
        <w:t>atmosphérique en cas d’absence de vent.</w:t>
      </w:r>
    </w:p>
    <w:p w14:paraId="2C027B12" w14:textId="6F85F56A" w:rsidR="00221A49" w:rsidRDefault="00CB27AE" w:rsidP="00CB27AE">
      <w:pPr>
        <w:pStyle w:val="Titre2"/>
        <w:numPr>
          <w:ilvl w:val="0"/>
          <w:numId w:val="2"/>
        </w:numPr>
        <w:spacing w:line="276" w:lineRule="auto"/>
        <w:ind w:left="426"/>
        <w:rPr>
          <w:rFonts w:asciiTheme="minorHAnsi" w:hAnsiTheme="minorHAnsi" w:cstheme="minorHAnsi"/>
          <w:i w:val="0"/>
          <w:iCs w:val="0"/>
          <w:sz w:val="24"/>
          <w:szCs w:val="24"/>
          <w:u w:val="single"/>
          <w:lang w:val="fr-FR"/>
        </w:rPr>
      </w:pPr>
      <w:r>
        <w:rPr>
          <w:rFonts w:asciiTheme="minorHAnsi" w:hAnsiTheme="minorHAnsi" w:cstheme="minorHAnsi"/>
          <w:i w:val="0"/>
          <w:iCs w:val="0"/>
          <w:sz w:val="24"/>
          <w:szCs w:val="24"/>
          <w:u w:val="single"/>
          <w:lang w:val="fr-FR"/>
        </w:rPr>
        <w:t>Prévenir la sécheresse</w:t>
      </w:r>
    </w:p>
    <w:p w14:paraId="7CCB2230" w14:textId="46FD125B" w:rsidR="00CB27AE" w:rsidRPr="00CB27AE" w:rsidRDefault="00CB27AE" w:rsidP="00CB27AE">
      <w:pPr>
        <w:rPr>
          <w:sz w:val="24"/>
          <w:szCs w:val="24"/>
          <w:lang w:val="fr-FR"/>
        </w:rPr>
      </w:pPr>
      <w:r w:rsidRPr="00CB27AE">
        <w:rPr>
          <w:sz w:val="24"/>
          <w:szCs w:val="24"/>
          <w:lang w:val="fr-FR"/>
        </w:rPr>
        <w:t>Les bons gestes pour économiser l’eau :</w:t>
      </w:r>
    </w:p>
    <w:p w14:paraId="76383EE6" w14:textId="04084FA0" w:rsidR="00221A49" w:rsidRDefault="00CB27AE" w:rsidP="00221A49">
      <w:pPr>
        <w:pStyle w:val="Paragraphedeliste"/>
        <w:numPr>
          <w:ilvl w:val="0"/>
          <w:numId w:val="5"/>
        </w:numPr>
        <w:spacing w:line="276" w:lineRule="auto"/>
        <w:rPr>
          <w:sz w:val="24"/>
          <w:szCs w:val="24"/>
          <w:lang w:val="fr-FR"/>
        </w:rPr>
      </w:pPr>
      <w:r>
        <w:rPr>
          <w:sz w:val="24"/>
          <w:szCs w:val="24"/>
          <w:lang w:val="fr-FR"/>
        </w:rPr>
        <w:t>Réparez toute fuite d’eau sans tarder.</w:t>
      </w:r>
    </w:p>
    <w:p w14:paraId="2898D320" w14:textId="649EEEA5" w:rsidR="00CB27AE" w:rsidRDefault="00CB27AE" w:rsidP="00221A49">
      <w:pPr>
        <w:pStyle w:val="Paragraphedeliste"/>
        <w:numPr>
          <w:ilvl w:val="0"/>
          <w:numId w:val="5"/>
        </w:numPr>
        <w:spacing w:line="276" w:lineRule="auto"/>
        <w:rPr>
          <w:sz w:val="24"/>
          <w:szCs w:val="24"/>
          <w:lang w:val="fr-FR"/>
        </w:rPr>
      </w:pPr>
      <w:r>
        <w:rPr>
          <w:sz w:val="24"/>
          <w:szCs w:val="24"/>
          <w:lang w:val="fr-FR"/>
        </w:rPr>
        <w:t>Privilégiez les douches aux bains.</w:t>
      </w:r>
    </w:p>
    <w:p w14:paraId="7832A082" w14:textId="09320273" w:rsidR="00CB27AE" w:rsidRPr="00CB27AE" w:rsidRDefault="00CB27AE" w:rsidP="00221A49">
      <w:pPr>
        <w:pStyle w:val="Paragraphedeliste"/>
        <w:numPr>
          <w:ilvl w:val="0"/>
          <w:numId w:val="5"/>
        </w:numPr>
        <w:spacing w:line="276" w:lineRule="auto"/>
        <w:rPr>
          <w:sz w:val="24"/>
          <w:szCs w:val="24"/>
          <w:lang w:val="fr-FR"/>
        </w:rPr>
      </w:pPr>
      <w:r>
        <w:rPr>
          <w:sz w:val="24"/>
          <w:szCs w:val="24"/>
          <w:lang w:val="fr-FR"/>
        </w:rPr>
        <w:t>Installez des équipements sanitaires économes en eau.</w:t>
      </w:r>
    </w:p>
    <w:p w14:paraId="66D1E3D4" w14:textId="2BE5B7D8" w:rsidR="00221A49" w:rsidRPr="00CB27AE" w:rsidRDefault="00CB27AE" w:rsidP="00CB27AE">
      <w:pPr>
        <w:rPr>
          <w:sz w:val="24"/>
          <w:szCs w:val="24"/>
          <w:lang w:val="fr-FR"/>
        </w:rPr>
      </w:pPr>
      <w:r>
        <w:rPr>
          <w:sz w:val="24"/>
          <w:szCs w:val="24"/>
          <w:lang w:val="fr-FR"/>
        </w:rPr>
        <w:t>Respectez l’</w:t>
      </w:r>
      <w:r>
        <w:rPr>
          <w:b/>
          <w:bCs/>
          <w:sz w:val="24"/>
          <w:szCs w:val="24"/>
          <w:lang w:val="fr-FR"/>
        </w:rPr>
        <w:t xml:space="preserve">arrêté préfectoral de restriction de l’usage de l’eau </w:t>
      </w:r>
      <w:r>
        <w:rPr>
          <w:sz w:val="24"/>
          <w:szCs w:val="24"/>
          <w:lang w:val="fr-FR"/>
        </w:rPr>
        <w:t>en vigueur dans votre département (limiter ou stopper l’arrosage des jardins et/ou pelouse, ne pas laver sa voiture, ne pas remplir sa piscine…).</w:t>
      </w:r>
    </w:p>
    <w:p w14:paraId="0B0286B5" w14:textId="77777777" w:rsidR="00CB27AE" w:rsidRDefault="00CB27AE">
      <w:pPr>
        <w:rPr>
          <w:rFonts w:eastAsiaTheme="majorEastAsia" w:cstheme="minorHAnsi"/>
          <w:b/>
          <w:bCs/>
          <w:color w:val="000000" w:themeColor="text1"/>
          <w:sz w:val="32"/>
          <w:szCs w:val="32"/>
          <w:lang w:val="fr-FR"/>
        </w:rPr>
      </w:pPr>
      <w:r>
        <w:rPr>
          <w:rFonts w:cstheme="minorHAnsi"/>
          <w:b/>
          <w:bCs/>
          <w:color w:val="000000" w:themeColor="text1"/>
          <w:lang w:val="fr-FR"/>
        </w:rPr>
        <w:br w:type="page"/>
      </w:r>
    </w:p>
    <w:p w14:paraId="79EA157A" w14:textId="3EF65408" w:rsidR="00F60663" w:rsidRPr="002D6B39" w:rsidRDefault="00F60663" w:rsidP="002D6B39">
      <w:pPr>
        <w:pStyle w:val="Titre1"/>
        <w:pBdr>
          <w:bottom w:val="single" w:sz="4" w:space="1" w:color="auto"/>
        </w:pBdr>
        <w:spacing w:before="720" w:after="360" w:line="276" w:lineRule="auto"/>
        <w:rPr>
          <w:rFonts w:asciiTheme="minorHAnsi" w:hAnsiTheme="minorHAnsi" w:cstheme="minorHAnsi"/>
          <w:b/>
          <w:bCs/>
          <w:color w:val="000000" w:themeColor="text1"/>
          <w:lang w:val="fr-FR"/>
        </w:rPr>
      </w:pPr>
      <w:bookmarkStart w:id="11" w:name="_Toc214377653"/>
      <w:r w:rsidRPr="002D6B39">
        <w:rPr>
          <w:rFonts w:asciiTheme="minorHAnsi" w:hAnsiTheme="minorHAnsi" w:cstheme="minorHAnsi"/>
          <w:b/>
          <w:bCs/>
          <w:color w:val="000000" w:themeColor="text1"/>
          <w:lang w:val="fr-FR"/>
        </w:rPr>
        <w:lastRenderedPageBreak/>
        <w:t>Les niveaux de sécurité PREDICT</w:t>
      </w:r>
      <w:bookmarkEnd w:id="11"/>
    </w:p>
    <w:p w14:paraId="274C4324" w14:textId="79E7C2FC" w:rsidR="00F60663" w:rsidRDefault="00F60663" w:rsidP="00DF2374">
      <w:pPr>
        <w:spacing w:after="120" w:line="276" w:lineRule="auto"/>
        <w:rPr>
          <w:sz w:val="24"/>
          <w:szCs w:val="24"/>
          <w:lang w:val="fr-FR"/>
        </w:rPr>
      </w:pPr>
      <w:r>
        <w:rPr>
          <w:sz w:val="24"/>
          <w:szCs w:val="24"/>
          <w:lang w:val="fr-FR"/>
        </w:rPr>
        <w:t>Particulier : chaque citoyen doit être acteur de sa propre mise en sécurité.</w:t>
      </w:r>
    </w:p>
    <w:p w14:paraId="10E3CCC9" w14:textId="337C3408" w:rsidR="00F60663" w:rsidRPr="002D6B39" w:rsidRDefault="001E672A" w:rsidP="00A70129">
      <w:pPr>
        <w:pStyle w:val="Titre2"/>
        <w:numPr>
          <w:ilvl w:val="0"/>
          <w:numId w:val="2"/>
        </w:numPr>
        <w:spacing w:line="276" w:lineRule="auto"/>
        <w:ind w:left="426"/>
        <w:rPr>
          <w:rFonts w:asciiTheme="minorHAnsi" w:hAnsiTheme="minorHAnsi" w:cstheme="minorHAnsi"/>
          <w:b w:val="0"/>
          <w:bCs w:val="0"/>
          <w:i w:val="0"/>
          <w:iCs w:val="0"/>
          <w:sz w:val="24"/>
          <w:szCs w:val="24"/>
          <w:lang w:val="fr-FR"/>
        </w:rPr>
      </w:pPr>
      <w:r w:rsidRPr="00A70129">
        <w:rPr>
          <w:rFonts w:asciiTheme="minorHAnsi" w:hAnsiTheme="minorHAnsi" w:cstheme="minorHAnsi"/>
          <w:i w:val="0"/>
          <w:iCs w:val="0"/>
          <w:sz w:val="24"/>
          <w:szCs w:val="24"/>
          <w:u w:val="single"/>
          <w:lang w:val="fr-FR"/>
        </w:rPr>
        <w:t xml:space="preserve">Consignes de </w:t>
      </w:r>
      <w:proofErr w:type="spellStart"/>
      <w:r w:rsidRPr="00A70129">
        <w:rPr>
          <w:rFonts w:asciiTheme="minorHAnsi" w:hAnsiTheme="minorHAnsi" w:cstheme="minorHAnsi"/>
          <w:i w:val="0"/>
          <w:iCs w:val="0"/>
          <w:sz w:val="24"/>
          <w:szCs w:val="24"/>
          <w:u w:val="single"/>
          <w:lang w:val="fr-FR"/>
        </w:rPr>
        <w:t>MyPredict</w:t>
      </w:r>
      <w:proofErr w:type="spellEnd"/>
      <w:r w:rsidR="00A70129">
        <w:rPr>
          <w:rFonts w:asciiTheme="minorHAnsi" w:hAnsiTheme="minorHAnsi" w:cstheme="minorHAnsi"/>
          <w:i w:val="0"/>
          <w:iCs w:val="0"/>
          <w:sz w:val="24"/>
          <w:szCs w:val="24"/>
          <w:u w:val="single"/>
          <w:lang w:val="fr-FR"/>
        </w:rPr>
        <w:t xml:space="preserve"> </w:t>
      </w:r>
      <w:r w:rsidR="00A70129">
        <w:rPr>
          <w:rFonts w:asciiTheme="minorHAnsi" w:hAnsiTheme="minorHAnsi" w:cstheme="minorHAnsi"/>
          <w:i w:val="0"/>
          <w:iCs w:val="0"/>
          <w:sz w:val="24"/>
          <w:szCs w:val="24"/>
          <w:u w:val="single"/>
          <w:lang w:val="fr-FR"/>
        </w:rPr>
        <w:br/>
      </w:r>
      <w:r w:rsidR="00A70129" w:rsidRPr="002D6B39">
        <w:rPr>
          <w:rFonts w:asciiTheme="minorHAnsi" w:hAnsiTheme="minorHAnsi" w:cstheme="minorHAnsi"/>
          <w:b w:val="0"/>
          <w:bCs w:val="0"/>
          <w:i w:val="0"/>
          <w:iCs w:val="0"/>
          <w:sz w:val="24"/>
          <w:szCs w:val="24"/>
          <w:lang w:val="fr-FR"/>
        </w:rPr>
        <w:t>(l</w:t>
      </w:r>
      <w:r w:rsidRPr="002D6B39">
        <w:rPr>
          <w:rFonts w:asciiTheme="minorHAnsi" w:hAnsiTheme="minorHAnsi" w:cstheme="minorHAnsi"/>
          <w:b w:val="0"/>
          <w:bCs w:val="0"/>
          <w:i w:val="0"/>
          <w:iCs w:val="0"/>
          <w:sz w:val="24"/>
          <w:szCs w:val="24"/>
          <w:lang w:val="fr-FR"/>
        </w:rPr>
        <w:t xml:space="preserve">’appli Smartphone pour être informé des risques </w:t>
      </w:r>
      <w:r w:rsidR="00D731F0" w:rsidRPr="002D6B39">
        <w:rPr>
          <w:rFonts w:asciiTheme="minorHAnsi" w:hAnsiTheme="minorHAnsi" w:cstheme="minorHAnsi"/>
          <w:b w:val="0"/>
          <w:bCs w:val="0"/>
          <w:i w:val="0"/>
          <w:iCs w:val="0"/>
          <w:sz w:val="24"/>
          <w:szCs w:val="24"/>
          <w:lang w:val="fr-FR"/>
        </w:rPr>
        <w:t>hydrométéorologiques en temps réel</w:t>
      </w:r>
      <w:r w:rsidR="00A70129" w:rsidRPr="002D6B39">
        <w:rPr>
          <w:rFonts w:asciiTheme="minorHAnsi" w:hAnsiTheme="minorHAnsi" w:cstheme="minorHAnsi"/>
          <w:b w:val="0"/>
          <w:bCs w:val="0"/>
          <w:i w:val="0"/>
          <w:iCs w:val="0"/>
          <w:sz w:val="24"/>
          <w:szCs w:val="24"/>
          <w:lang w:val="fr-FR"/>
        </w:rPr>
        <w:t>)</w:t>
      </w:r>
    </w:p>
    <w:p w14:paraId="7EE22696" w14:textId="2571B101" w:rsidR="000D6C19" w:rsidRPr="00A70129" w:rsidRDefault="00D731F0" w:rsidP="00A70129">
      <w:pPr>
        <w:pStyle w:val="Paragraphedeliste"/>
        <w:numPr>
          <w:ilvl w:val="0"/>
          <w:numId w:val="5"/>
        </w:numPr>
        <w:spacing w:line="276" w:lineRule="auto"/>
        <w:rPr>
          <w:b/>
          <w:bCs/>
          <w:sz w:val="24"/>
          <w:szCs w:val="24"/>
          <w:lang w:val="fr-FR"/>
        </w:rPr>
      </w:pPr>
      <w:r w:rsidRPr="00A70129">
        <w:rPr>
          <w:b/>
          <w:bCs/>
          <w:sz w:val="24"/>
          <w:szCs w:val="24"/>
          <w:lang w:val="fr-FR"/>
        </w:rPr>
        <w:t>Pas de risque</w:t>
      </w:r>
      <w:r w:rsidR="00C26E3C">
        <w:rPr>
          <w:b/>
          <w:bCs/>
          <w:sz w:val="24"/>
          <w:szCs w:val="24"/>
          <w:lang w:val="fr-FR"/>
        </w:rPr>
        <w:br/>
      </w:r>
      <w:r w:rsidR="00C26E3C">
        <w:rPr>
          <w:sz w:val="24"/>
          <w:szCs w:val="24"/>
          <w:lang w:val="fr-FR"/>
        </w:rPr>
        <w:t>Pensez à contacter votre mairie pour connaître votre exposition au risque</w:t>
      </w:r>
    </w:p>
    <w:p w14:paraId="2186CE32" w14:textId="77777777" w:rsidR="00C26E3C" w:rsidRDefault="000D6C19" w:rsidP="00C26E3C">
      <w:pPr>
        <w:pStyle w:val="Paragraphedeliste"/>
        <w:numPr>
          <w:ilvl w:val="0"/>
          <w:numId w:val="5"/>
        </w:numPr>
        <w:spacing w:line="276" w:lineRule="auto"/>
        <w:rPr>
          <w:sz w:val="24"/>
          <w:szCs w:val="24"/>
          <w:lang w:val="fr-FR"/>
        </w:rPr>
      </w:pPr>
      <w:r w:rsidRPr="00A70129">
        <w:rPr>
          <w:b/>
          <w:bCs/>
          <w:sz w:val="24"/>
          <w:szCs w:val="24"/>
          <w:lang w:val="fr-FR"/>
        </w:rPr>
        <w:t>Soyez vigilant : un risque menace votre commune un risque menace votre commune</w:t>
      </w:r>
      <w:r>
        <w:rPr>
          <w:sz w:val="24"/>
          <w:szCs w:val="24"/>
          <w:lang w:val="fr-FR"/>
        </w:rPr>
        <w:br/>
      </w:r>
      <w:r w:rsidR="00C26E3C">
        <w:rPr>
          <w:sz w:val="24"/>
          <w:szCs w:val="24"/>
          <w:lang w:val="fr-FR"/>
        </w:rPr>
        <w:t>Un potentiel risque concerne votre commune. Tenez-vous informé.</w:t>
      </w:r>
    </w:p>
    <w:p w14:paraId="1EC4B9F3" w14:textId="3ED280BE" w:rsidR="00C26E3C" w:rsidRPr="00816634" w:rsidRDefault="00B10EBC" w:rsidP="00C26E3C">
      <w:pPr>
        <w:pStyle w:val="Paragraphedeliste"/>
        <w:numPr>
          <w:ilvl w:val="0"/>
          <w:numId w:val="5"/>
        </w:numPr>
        <w:spacing w:line="276" w:lineRule="auto"/>
        <w:rPr>
          <w:b/>
          <w:bCs/>
          <w:sz w:val="24"/>
          <w:szCs w:val="24"/>
          <w:lang w:val="fr-FR"/>
        </w:rPr>
      </w:pPr>
      <w:r w:rsidRPr="00A70129">
        <w:rPr>
          <w:b/>
          <w:bCs/>
          <w:sz w:val="24"/>
          <w:szCs w:val="24"/>
          <w:lang w:val="fr-FR"/>
        </w:rPr>
        <w:t>Soyez prudent : une situation à risque a été identifiée sur votre commune</w:t>
      </w:r>
      <w:r>
        <w:rPr>
          <w:sz w:val="24"/>
          <w:szCs w:val="24"/>
          <w:lang w:val="fr-FR"/>
        </w:rPr>
        <w:br/>
      </w:r>
      <w:r w:rsidR="00C26E3C">
        <w:rPr>
          <w:sz w:val="24"/>
          <w:szCs w:val="24"/>
          <w:lang w:val="fr-FR"/>
        </w:rPr>
        <w:t>Adaptez votre comportement en suivant les consignes des autorités.</w:t>
      </w:r>
    </w:p>
    <w:p w14:paraId="08E7F082" w14:textId="059EF966" w:rsidR="00B10EBC" w:rsidRPr="00816634" w:rsidRDefault="00B10EBC" w:rsidP="00A70129">
      <w:pPr>
        <w:pStyle w:val="Paragraphedeliste"/>
        <w:numPr>
          <w:ilvl w:val="0"/>
          <w:numId w:val="5"/>
        </w:numPr>
        <w:spacing w:line="276" w:lineRule="auto"/>
        <w:rPr>
          <w:b/>
          <w:bCs/>
          <w:sz w:val="24"/>
          <w:szCs w:val="24"/>
          <w:lang w:val="fr-FR"/>
        </w:rPr>
      </w:pPr>
      <w:r w:rsidRPr="00A70129">
        <w:rPr>
          <w:b/>
          <w:bCs/>
          <w:sz w:val="24"/>
          <w:szCs w:val="24"/>
          <w:lang w:val="fr-FR"/>
        </w:rPr>
        <w:t>Mettez-vous en sécurité</w:t>
      </w:r>
      <w:r w:rsidR="00A70129" w:rsidRPr="00A70129">
        <w:rPr>
          <w:b/>
          <w:bCs/>
          <w:sz w:val="24"/>
          <w:szCs w:val="24"/>
          <w:lang w:val="fr-FR"/>
        </w:rPr>
        <w:t> : une situation à risque est confirmée</w:t>
      </w:r>
      <w:r w:rsidR="00A70129">
        <w:rPr>
          <w:b/>
          <w:bCs/>
          <w:sz w:val="24"/>
          <w:szCs w:val="24"/>
          <w:lang w:val="fr-FR"/>
        </w:rPr>
        <w:br/>
      </w:r>
      <w:r w:rsidR="006C26C0">
        <w:rPr>
          <w:sz w:val="24"/>
          <w:szCs w:val="24"/>
          <w:lang w:val="fr-FR"/>
        </w:rPr>
        <w:t>Mett</w:t>
      </w:r>
      <w:r w:rsidR="005364B9">
        <w:rPr>
          <w:sz w:val="24"/>
          <w:szCs w:val="24"/>
          <w:lang w:val="fr-FR"/>
        </w:rPr>
        <w:t>ez-vous en sécurité, ainsi que votre famille et vos biens, en respectant les consignes des autorités.</w:t>
      </w:r>
    </w:p>
    <w:p w14:paraId="78A810C4" w14:textId="755953D1" w:rsidR="00816634" w:rsidRPr="00816236" w:rsidRDefault="00C26E3C" w:rsidP="00A70129">
      <w:pPr>
        <w:pStyle w:val="Paragraphedeliste"/>
        <w:numPr>
          <w:ilvl w:val="0"/>
          <w:numId w:val="5"/>
        </w:numPr>
        <w:spacing w:line="276" w:lineRule="auto"/>
        <w:rPr>
          <w:b/>
          <w:bCs/>
          <w:sz w:val="24"/>
          <w:szCs w:val="24"/>
          <w:lang w:val="fr-FR"/>
        </w:rPr>
      </w:pPr>
      <w:r>
        <w:rPr>
          <w:b/>
          <w:bCs/>
          <w:sz w:val="24"/>
          <w:szCs w:val="24"/>
          <w:lang w:val="fr-FR"/>
        </w:rPr>
        <w:t>Restez en sécurité : la situation s’aggrave</w:t>
      </w:r>
      <w:r>
        <w:rPr>
          <w:b/>
          <w:bCs/>
          <w:sz w:val="24"/>
          <w:szCs w:val="24"/>
          <w:lang w:val="fr-FR"/>
        </w:rPr>
        <w:br/>
      </w:r>
      <w:r w:rsidR="00816236">
        <w:rPr>
          <w:sz w:val="24"/>
          <w:szCs w:val="24"/>
          <w:lang w:val="fr-FR"/>
        </w:rPr>
        <w:t>Maintenez ou renforcez vos mesures de mise en sécurité en respectant les consignes des autorités.</w:t>
      </w:r>
    </w:p>
    <w:p w14:paraId="0E149785" w14:textId="7771BF3F" w:rsidR="00816236" w:rsidRDefault="00816236" w:rsidP="00A70129">
      <w:pPr>
        <w:pStyle w:val="Paragraphedeliste"/>
        <w:numPr>
          <w:ilvl w:val="0"/>
          <w:numId w:val="5"/>
        </w:numPr>
        <w:spacing w:line="276" w:lineRule="auto"/>
        <w:rPr>
          <w:b/>
          <w:bCs/>
          <w:sz w:val="24"/>
          <w:szCs w:val="24"/>
          <w:lang w:val="fr-FR"/>
        </w:rPr>
      </w:pPr>
      <w:r>
        <w:rPr>
          <w:b/>
          <w:bCs/>
          <w:sz w:val="24"/>
          <w:szCs w:val="24"/>
          <w:lang w:val="fr-FR"/>
        </w:rPr>
        <w:t>Retour à la normale. Le phénomène est terminé.</w:t>
      </w:r>
    </w:p>
    <w:p w14:paraId="19A01E7A" w14:textId="5FFD0855" w:rsidR="002D6B39" w:rsidRPr="00973A05" w:rsidRDefault="002D6B39" w:rsidP="00973A05">
      <w:pPr>
        <w:pStyle w:val="Titre1"/>
        <w:pBdr>
          <w:bottom w:val="single" w:sz="4" w:space="1" w:color="auto"/>
        </w:pBdr>
        <w:spacing w:before="720" w:after="240" w:line="276" w:lineRule="auto"/>
        <w:rPr>
          <w:rFonts w:asciiTheme="minorHAnsi" w:hAnsiTheme="minorHAnsi" w:cstheme="minorHAnsi"/>
          <w:b/>
          <w:bCs/>
          <w:color w:val="000000" w:themeColor="text1"/>
          <w:lang w:val="fr-FR"/>
        </w:rPr>
      </w:pPr>
      <w:bookmarkStart w:id="12" w:name="_Toc214377654"/>
      <w:r w:rsidRPr="00973A05">
        <w:rPr>
          <w:rFonts w:asciiTheme="minorHAnsi" w:hAnsiTheme="minorHAnsi" w:cstheme="minorHAnsi"/>
          <w:b/>
          <w:bCs/>
          <w:color w:val="000000" w:themeColor="text1"/>
          <w:lang w:val="fr-FR"/>
        </w:rPr>
        <w:t>Constituez votre kit de sécurité :</w:t>
      </w:r>
      <w:bookmarkEnd w:id="12"/>
    </w:p>
    <w:p w14:paraId="6844BCBB" w14:textId="3236DD5D" w:rsidR="002D6B39" w:rsidRPr="002D6B39" w:rsidRDefault="002D6B39" w:rsidP="002D6B39">
      <w:pPr>
        <w:pStyle w:val="Paragraphedeliste"/>
        <w:numPr>
          <w:ilvl w:val="0"/>
          <w:numId w:val="5"/>
        </w:numPr>
        <w:spacing w:line="276" w:lineRule="auto"/>
        <w:rPr>
          <w:sz w:val="24"/>
          <w:szCs w:val="24"/>
          <w:lang w:val="fr-FR"/>
        </w:rPr>
      </w:pPr>
      <w:r w:rsidRPr="002D6B39">
        <w:rPr>
          <w:sz w:val="24"/>
          <w:szCs w:val="24"/>
          <w:lang w:val="fr-FR"/>
        </w:rPr>
        <w:t>Radio à piles</w:t>
      </w:r>
    </w:p>
    <w:p w14:paraId="3C4ED430" w14:textId="1915BA6E" w:rsidR="002D6B39" w:rsidRPr="002D6B39" w:rsidRDefault="002D6B39" w:rsidP="002D6B39">
      <w:pPr>
        <w:pStyle w:val="Paragraphedeliste"/>
        <w:numPr>
          <w:ilvl w:val="0"/>
          <w:numId w:val="5"/>
        </w:numPr>
        <w:spacing w:line="276" w:lineRule="auto"/>
        <w:rPr>
          <w:sz w:val="24"/>
          <w:szCs w:val="24"/>
          <w:lang w:val="fr-FR"/>
        </w:rPr>
      </w:pPr>
      <w:r w:rsidRPr="002D6B39">
        <w:rPr>
          <w:sz w:val="24"/>
          <w:szCs w:val="24"/>
          <w:lang w:val="fr-FR"/>
        </w:rPr>
        <w:t>Bougies ou lampes de poche</w:t>
      </w:r>
    </w:p>
    <w:p w14:paraId="4B214239" w14:textId="02F56FF5" w:rsidR="002D6B39" w:rsidRPr="002D6B39" w:rsidRDefault="002D6B39" w:rsidP="002D6B39">
      <w:pPr>
        <w:pStyle w:val="Paragraphedeliste"/>
        <w:numPr>
          <w:ilvl w:val="0"/>
          <w:numId w:val="5"/>
        </w:numPr>
        <w:spacing w:line="276" w:lineRule="auto"/>
        <w:rPr>
          <w:sz w:val="24"/>
          <w:szCs w:val="24"/>
          <w:lang w:val="fr-FR"/>
        </w:rPr>
      </w:pPr>
      <w:r w:rsidRPr="002D6B39">
        <w:rPr>
          <w:sz w:val="24"/>
          <w:szCs w:val="24"/>
          <w:lang w:val="fr-FR"/>
        </w:rPr>
        <w:t>Nourriture et eau potable</w:t>
      </w:r>
    </w:p>
    <w:p w14:paraId="2B054BE0" w14:textId="4C974469" w:rsidR="002D6B39" w:rsidRPr="002D6B39" w:rsidRDefault="002D6B39" w:rsidP="002D6B39">
      <w:pPr>
        <w:pStyle w:val="Paragraphedeliste"/>
        <w:numPr>
          <w:ilvl w:val="0"/>
          <w:numId w:val="5"/>
        </w:numPr>
        <w:spacing w:line="276" w:lineRule="auto"/>
        <w:rPr>
          <w:sz w:val="24"/>
          <w:szCs w:val="24"/>
          <w:lang w:val="fr-FR"/>
        </w:rPr>
      </w:pPr>
      <w:r w:rsidRPr="002D6B39">
        <w:rPr>
          <w:sz w:val="24"/>
          <w:szCs w:val="24"/>
          <w:lang w:val="fr-FR"/>
        </w:rPr>
        <w:t>Médicaments</w:t>
      </w:r>
    </w:p>
    <w:p w14:paraId="3D46AA41" w14:textId="3A8AFD57" w:rsidR="002D6B39" w:rsidRDefault="002D6B39" w:rsidP="002D6B39">
      <w:pPr>
        <w:pStyle w:val="Paragraphedeliste"/>
        <w:numPr>
          <w:ilvl w:val="0"/>
          <w:numId w:val="5"/>
        </w:numPr>
        <w:spacing w:line="276" w:lineRule="auto"/>
        <w:rPr>
          <w:sz w:val="24"/>
          <w:szCs w:val="24"/>
          <w:lang w:val="fr-FR"/>
        </w:rPr>
      </w:pPr>
      <w:r w:rsidRPr="002D6B39">
        <w:rPr>
          <w:sz w:val="24"/>
          <w:szCs w:val="24"/>
          <w:lang w:val="fr-FR"/>
        </w:rPr>
        <w:t>Vêtements</w:t>
      </w:r>
    </w:p>
    <w:p w14:paraId="5A199E8E" w14:textId="13BCE7AB" w:rsidR="002D6B39" w:rsidRDefault="00973A05" w:rsidP="002D6B39">
      <w:pPr>
        <w:pStyle w:val="Titre2"/>
        <w:numPr>
          <w:ilvl w:val="0"/>
          <w:numId w:val="2"/>
        </w:numPr>
        <w:spacing w:line="276" w:lineRule="auto"/>
        <w:ind w:left="426"/>
        <w:rPr>
          <w:rFonts w:asciiTheme="minorHAnsi" w:hAnsiTheme="minorHAnsi" w:cstheme="minorHAnsi"/>
          <w:i w:val="0"/>
          <w:iCs w:val="0"/>
          <w:sz w:val="24"/>
          <w:szCs w:val="24"/>
          <w:u w:val="single"/>
          <w:lang w:val="fr-FR"/>
        </w:rPr>
      </w:pPr>
      <w:r>
        <w:rPr>
          <w:rFonts w:asciiTheme="minorHAnsi" w:hAnsiTheme="minorHAnsi" w:cstheme="minorHAnsi"/>
          <w:i w:val="0"/>
          <w:iCs w:val="0"/>
          <w:sz w:val="24"/>
          <w:szCs w:val="24"/>
          <w:u w:val="single"/>
          <w:lang w:val="fr-FR"/>
        </w:rPr>
        <w:t>Moyens de diffusion de l’alerte</w:t>
      </w:r>
    </w:p>
    <w:p w14:paraId="1972E3AF" w14:textId="72E0E5F3" w:rsidR="00973A05" w:rsidRDefault="00973A05" w:rsidP="00973A05">
      <w:pPr>
        <w:spacing w:after="120" w:line="276" w:lineRule="auto"/>
        <w:rPr>
          <w:b/>
          <w:bCs/>
          <w:sz w:val="24"/>
          <w:szCs w:val="24"/>
          <w:lang w:val="fr-FR"/>
        </w:rPr>
      </w:pPr>
      <w:r>
        <w:rPr>
          <w:sz w:val="24"/>
          <w:szCs w:val="24"/>
          <w:lang w:val="fr-FR"/>
        </w:rPr>
        <w:t xml:space="preserve">Des informations et consignes seront transmises par </w:t>
      </w:r>
      <w:r>
        <w:rPr>
          <w:b/>
          <w:bCs/>
          <w:sz w:val="24"/>
          <w:szCs w:val="24"/>
          <w:lang w:val="fr-FR"/>
        </w:rPr>
        <w:t>appels téléphoniques, porte à porte, site internet de la commune</w:t>
      </w:r>
      <w:r w:rsidR="006C2908">
        <w:rPr>
          <w:b/>
          <w:bCs/>
          <w:sz w:val="24"/>
          <w:szCs w:val="24"/>
          <w:lang w:val="fr-FR"/>
        </w:rPr>
        <w:t>, réseaux sociaux</w:t>
      </w:r>
    </w:p>
    <w:p w14:paraId="4C379AF9" w14:textId="3DCE5002" w:rsidR="00973A05" w:rsidRDefault="00973A05" w:rsidP="00973A05">
      <w:pPr>
        <w:pStyle w:val="Titre2"/>
        <w:numPr>
          <w:ilvl w:val="0"/>
          <w:numId w:val="2"/>
        </w:numPr>
        <w:spacing w:line="276" w:lineRule="auto"/>
        <w:ind w:left="426"/>
        <w:rPr>
          <w:rFonts w:asciiTheme="minorHAnsi" w:hAnsiTheme="minorHAnsi" w:cstheme="minorHAnsi"/>
          <w:i w:val="0"/>
          <w:iCs w:val="0"/>
          <w:sz w:val="24"/>
          <w:szCs w:val="24"/>
          <w:u w:val="single"/>
          <w:lang w:val="fr-FR"/>
        </w:rPr>
      </w:pPr>
      <w:r>
        <w:rPr>
          <w:rFonts w:asciiTheme="minorHAnsi" w:hAnsiTheme="minorHAnsi" w:cstheme="minorHAnsi"/>
          <w:i w:val="0"/>
          <w:iCs w:val="0"/>
          <w:sz w:val="24"/>
          <w:szCs w:val="24"/>
          <w:u w:val="single"/>
          <w:lang w:val="fr-FR"/>
        </w:rPr>
        <w:t>En cas de crise</w:t>
      </w:r>
    </w:p>
    <w:p w14:paraId="6A8BCAFE" w14:textId="00B74CE1" w:rsidR="00973A05" w:rsidRDefault="00973A05" w:rsidP="00973A05">
      <w:pPr>
        <w:spacing w:after="120" w:line="276" w:lineRule="auto"/>
        <w:rPr>
          <w:sz w:val="24"/>
          <w:szCs w:val="24"/>
          <w:lang w:val="fr-FR"/>
        </w:rPr>
      </w:pPr>
      <w:r>
        <w:rPr>
          <w:sz w:val="24"/>
          <w:szCs w:val="24"/>
          <w:lang w:val="fr-FR"/>
        </w:rPr>
        <w:t>Un poste de Commandement de gestion de crise est ouvert par la mairie</w:t>
      </w:r>
    </w:p>
    <w:p w14:paraId="75BDDBF2" w14:textId="5E071D76" w:rsidR="00973A05" w:rsidRPr="00973A05" w:rsidRDefault="00973A05" w:rsidP="00973A05">
      <w:pPr>
        <w:spacing w:after="0" w:line="276" w:lineRule="auto"/>
        <w:rPr>
          <w:sz w:val="24"/>
          <w:szCs w:val="24"/>
          <w:u w:val="single"/>
          <w:lang w:val="fr-FR"/>
        </w:rPr>
      </w:pPr>
      <w:r w:rsidRPr="00973A05">
        <w:rPr>
          <w:sz w:val="24"/>
          <w:szCs w:val="24"/>
          <w:u w:val="single"/>
          <w:lang w:val="fr-FR"/>
        </w:rPr>
        <w:t>Les numéros de secours :</w:t>
      </w:r>
    </w:p>
    <w:p w14:paraId="35489499" w14:textId="66F3971A" w:rsidR="00973A05" w:rsidRDefault="00973A05" w:rsidP="00973A05">
      <w:pPr>
        <w:pStyle w:val="Paragraphedeliste"/>
        <w:numPr>
          <w:ilvl w:val="0"/>
          <w:numId w:val="5"/>
        </w:numPr>
        <w:spacing w:line="276" w:lineRule="auto"/>
        <w:rPr>
          <w:b/>
          <w:bCs/>
          <w:sz w:val="24"/>
          <w:szCs w:val="24"/>
          <w:lang w:val="fr-FR"/>
        </w:rPr>
      </w:pPr>
      <w:r w:rsidRPr="00973A05">
        <w:rPr>
          <w:b/>
          <w:bCs/>
          <w:sz w:val="24"/>
          <w:szCs w:val="24"/>
          <w:lang w:val="fr-FR"/>
        </w:rPr>
        <w:t xml:space="preserve">Numéro de crise : 05 </w:t>
      </w:r>
      <w:r w:rsidR="00B832C8">
        <w:rPr>
          <w:b/>
          <w:bCs/>
          <w:sz w:val="24"/>
          <w:szCs w:val="24"/>
          <w:lang w:val="fr-FR"/>
        </w:rPr>
        <w:t xml:space="preserve">59 </w:t>
      </w:r>
      <w:r w:rsidR="006C2908">
        <w:rPr>
          <w:b/>
          <w:bCs/>
          <w:sz w:val="24"/>
          <w:szCs w:val="24"/>
          <w:lang w:val="fr-FR"/>
        </w:rPr>
        <w:t>56 80 59</w:t>
      </w:r>
    </w:p>
    <w:p w14:paraId="1A7DC669" w14:textId="38F51878" w:rsidR="00973A05" w:rsidRPr="00973A05" w:rsidRDefault="00973A05" w:rsidP="00973A05">
      <w:pPr>
        <w:pStyle w:val="Paragraphedeliste"/>
        <w:numPr>
          <w:ilvl w:val="0"/>
          <w:numId w:val="5"/>
        </w:numPr>
        <w:spacing w:line="276" w:lineRule="auto"/>
        <w:rPr>
          <w:b/>
          <w:bCs/>
          <w:sz w:val="24"/>
          <w:szCs w:val="24"/>
          <w:lang w:val="fr-FR"/>
        </w:rPr>
      </w:pPr>
      <w:r>
        <w:rPr>
          <w:b/>
          <w:bCs/>
          <w:sz w:val="24"/>
          <w:szCs w:val="24"/>
          <w:lang w:val="fr-FR"/>
        </w:rPr>
        <w:t xml:space="preserve">Sapeurs Pompiers : 18 </w:t>
      </w:r>
      <w:r>
        <w:rPr>
          <w:sz w:val="24"/>
          <w:szCs w:val="24"/>
          <w:lang w:val="fr-FR"/>
        </w:rPr>
        <w:t xml:space="preserve">(poste fixe) – </w:t>
      </w:r>
      <w:r>
        <w:rPr>
          <w:b/>
          <w:bCs/>
          <w:sz w:val="24"/>
          <w:szCs w:val="24"/>
          <w:lang w:val="fr-FR"/>
        </w:rPr>
        <w:t>112</w:t>
      </w:r>
      <w:r>
        <w:rPr>
          <w:sz w:val="24"/>
          <w:szCs w:val="24"/>
          <w:lang w:val="fr-FR"/>
        </w:rPr>
        <w:t xml:space="preserve"> (portable)</w:t>
      </w:r>
    </w:p>
    <w:p w14:paraId="196D6BA6" w14:textId="182F560A" w:rsidR="00973A05" w:rsidRDefault="00973A05" w:rsidP="00973A05">
      <w:pPr>
        <w:pStyle w:val="Paragraphedeliste"/>
        <w:numPr>
          <w:ilvl w:val="0"/>
          <w:numId w:val="5"/>
        </w:numPr>
        <w:spacing w:line="276" w:lineRule="auto"/>
        <w:rPr>
          <w:b/>
          <w:bCs/>
          <w:sz w:val="24"/>
          <w:szCs w:val="24"/>
          <w:lang w:val="fr-FR"/>
        </w:rPr>
      </w:pPr>
      <w:r>
        <w:rPr>
          <w:b/>
          <w:bCs/>
          <w:sz w:val="24"/>
          <w:szCs w:val="24"/>
          <w:lang w:val="fr-FR"/>
        </w:rPr>
        <w:t>Police / Gendarmerie : 17</w:t>
      </w:r>
    </w:p>
    <w:p w14:paraId="272311F0" w14:textId="4879840D" w:rsidR="00973A05" w:rsidRDefault="00973A05" w:rsidP="00973A05">
      <w:pPr>
        <w:pStyle w:val="Paragraphedeliste"/>
        <w:numPr>
          <w:ilvl w:val="0"/>
          <w:numId w:val="5"/>
        </w:numPr>
        <w:spacing w:line="276" w:lineRule="auto"/>
        <w:rPr>
          <w:b/>
          <w:bCs/>
          <w:sz w:val="24"/>
          <w:szCs w:val="24"/>
          <w:lang w:val="fr-FR"/>
        </w:rPr>
      </w:pPr>
      <w:r>
        <w:rPr>
          <w:b/>
          <w:bCs/>
          <w:sz w:val="24"/>
          <w:szCs w:val="24"/>
          <w:lang w:val="fr-FR"/>
        </w:rPr>
        <w:t>SAMU : 15</w:t>
      </w:r>
    </w:p>
    <w:p w14:paraId="353B6327" w14:textId="77777777" w:rsidR="00973A05" w:rsidRDefault="00973A05">
      <w:pPr>
        <w:rPr>
          <w:rFonts w:eastAsiaTheme="majorEastAsia" w:cstheme="minorHAnsi"/>
          <w:b/>
          <w:bCs/>
          <w:sz w:val="24"/>
          <w:szCs w:val="24"/>
          <w:u w:val="single"/>
          <w:lang w:val="fr-FR"/>
        </w:rPr>
      </w:pPr>
      <w:r>
        <w:rPr>
          <w:rFonts w:cstheme="minorHAnsi"/>
          <w:i/>
          <w:iCs/>
          <w:sz w:val="24"/>
          <w:szCs w:val="24"/>
          <w:u w:val="single"/>
          <w:lang w:val="fr-FR"/>
        </w:rPr>
        <w:br w:type="page"/>
      </w:r>
    </w:p>
    <w:p w14:paraId="3E0B6A70" w14:textId="563B1FAF" w:rsidR="00973A05" w:rsidRDefault="00973A05" w:rsidP="00973A05">
      <w:pPr>
        <w:pStyle w:val="Titre2"/>
        <w:numPr>
          <w:ilvl w:val="0"/>
          <w:numId w:val="2"/>
        </w:numPr>
        <w:spacing w:line="276" w:lineRule="auto"/>
        <w:ind w:left="426"/>
        <w:rPr>
          <w:rFonts w:asciiTheme="minorHAnsi" w:hAnsiTheme="minorHAnsi" w:cstheme="minorHAnsi"/>
          <w:i w:val="0"/>
          <w:iCs w:val="0"/>
          <w:sz w:val="24"/>
          <w:szCs w:val="24"/>
          <w:u w:val="single"/>
          <w:lang w:val="fr-FR"/>
        </w:rPr>
      </w:pPr>
      <w:r>
        <w:rPr>
          <w:rFonts w:asciiTheme="minorHAnsi" w:hAnsiTheme="minorHAnsi" w:cstheme="minorHAnsi"/>
          <w:i w:val="0"/>
          <w:iCs w:val="0"/>
          <w:sz w:val="24"/>
          <w:szCs w:val="24"/>
          <w:u w:val="single"/>
          <w:lang w:val="fr-FR"/>
        </w:rPr>
        <w:lastRenderedPageBreak/>
        <w:t>Centre d’accueil</w:t>
      </w:r>
    </w:p>
    <w:p w14:paraId="17B1AD2B" w14:textId="2275E7E9" w:rsidR="00973A05" w:rsidRDefault="00973A05" w:rsidP="00973A05">
      <w:pPr>
        <w:spacing w:after="120" w:line="276" w:lineRule="auto"/>
        <w:rPr>
          <w:sz w:val="24"/>
          <w:szCs w:val="24"/>
          <w:lang w:val="fr-FR"/>
        </w:rPr>
      </w:pPr>
      <w:r w:rsidRPr="00973A05">
        <w:rPr>
          <w:sz w:val="24"/>
          <w:szCs w:val="24"/>
          <w:lang w:val="fr-FR"/>
        </w:rPr>
        <w:t xml:space="preserve">Le centre d’accueil ouvert par la commune </w:t>
      </w:r>
      <w:r w:rsidR="00172EDB">
        <w:rPr>
          <w:sz w:val="24"/>
          <w:szCs w:val="24"/>
          <w:lang w:val="fr-FR"/>
        </w:rPr>
        <w:t>est</w:t>
      </w:r>
      <w:r w:rsidRPr="00973A05">
        <w:rPr>
          <w:sz w:val="24"/>
          <w:szCs w:val="24"/>
          <w:lang w:val="fr-FR"/>
        </w:rPr>
        <w:t> :</w:t>
      </w:r>
    </w:p>
    <w:p w14:paraId="40A79527" w14:textId="77777777" w:rsidR="006C2908" w:rsidRDefault="006C2908" w:rsidP="00172EDB">
      <w:pPr>
        <w:pStyle w:val="Paragraphedeliste"/>
        <w:numPr>
          <w:ilvl w:val="0"/>
          <w:numId w:val="5"/>
        </w:numPr>
        <w:spacing w:line="276" w:lineRule="auto"/>
        <w:rPr>
          <w:b/>
          <w:bCs/>
          <w:sz w:val="24"/>
          <w:szCs w:val="24"/>
          <w:lang w:val="fr-FR"/>
        </w:rPr>
      </w:pPr>
      <w:r>
        <w:rPr>
          <w:b/>
          <w:bCs/>
          <w:sz w:val="24"/>
          <w:szCs w:val="24"/>
          <w:lang w:val="fr-FR"/>
        </w:rPr>
        <w:t xml:space="preserve">Annexes du Château </w:t>
      </w:r>
      <w:proofErr w:type="spellStart"/>
      <w:r>
        <w:rPr>
          <w:b/>
          <w:bCs/>
          <w:sz w:val="24"/>
          <w:szCs w:val="24"/>
          <w:lang w:val="fr-FR"/>
        </w:rPr>
        <w:t>Salha</w:t>
      </w:r>
      <w:proofErr w:type="spellEnd"/>
      <w:r>
        <w:rPr>
          <w:b/>
          <w:bCs/>
          <w:sz w:val="24"/>
          <w:szCs w:val="24"/>
          <w:lang w:val="fr-FR"/>
        </w:rPr>
        <w:t xml:space="preserve">, </w:t>
      </w:r>
    </w:p>
    <w:p w14:paraId="5C12C557" w14:textId="77777777" w:rsidR="006C2908" w:rsidRDefault="006C2908" w:rsidP="00172EDB">
      <w:pPr>
        <w:pStyle w:val="Paragraphedeliste"/>
        <w:numPr>
          <w:ilvl w:val="0"/>
          <w:numId w:val="5"/>
        </w:numPr>
        <w:spacing w:line="276" w:lineRule="auto"/>
        <w:rPr>
          <w:b/>
          <w:bCs/>
          <w:sz w:val="24"/>
          <w:szCs w:val="24"/>
          <w:lang w:val="fr-FR"/>
        </w:rPr>
      </w:pPr>
      <w:r>
        <w:rPr>
          <w:b/>
          <w:bCs/>
          <w:sz w:val="24"/>
          <w:szCs w:val="24"/>
          <w:lang w:val="fr-FR"/>
        </w:rPr>
        <w:t xml:space="preserve">Salle de sport </w:t>
      </w:r>
      <w:proofErr w:type="spellStart"/>
      <w:r>
        <w:rPr>
          <w:b/>
          <w:bCs/>
          <w:sz w:val="24"/>
          <w:szCs w:val="24"/>
          <w:lang w:val="fr-FR"/>
        </w:rPr>
        <w:t>Erdizka</w:t>
      </w:r>
      <w:proofErr w:type="spellEnd"/>
      <w:r>
        <w:rPr>
          <w:b/>
          <w:bCs/>
          <w:sz w:val="24"/>
          <w:szCs w:val="24"/>
          <w:lang w:val="fr-FR"/>
        </w:rPr>
        <w:t xml:space="preserve">, </w:t>
      </w:r>
    </w:p>
    <w:p w14:paraId="360FF984" w14:textId="7811C07F" w:rsidR="00973A05" w:rsidRPr="00172EDB" w:rsidRDefault="006C2908" w:rsidP="00172EDB">
      <w:pPr>
        <w:pStyle w:val="Paragraphedeliste"/>
        <w:numPr>
          <w:ilvl w:val="0"/>
          <w:numId w:val="5"/>
        </w:numPr>
        <w:spacing w:line="276" w:lineRule="auto"/>
        <w:rPr>
          <w:b/>
          <w:bCs/>
          <w:sz w:val="24"/>
          <w:szCs w:val="24"/>
          <w:lang w:val="fr-FR"/>
        </w:rPr>
      </w:pPr>
      <w:r>
        <w:rPr>
          <w:b/>
          <w:bCs/>
          <w:sz w:val="24"/>
          <w:szCs w:val="24"/>
          <w:lang w:val="fr-FR"/>
        </w:rPr>
        <w:t>Salles des Fêtes / Mur à gauche</w:t>
      </w:r>
    </w:p>
    <w:p w14:paraId="69746D82" w14:textId="7D63C3BE" w:rsidR="00973A05" w:rsidRDefault="00973A05" w:rsidP="00973A05">
      <w:pPr>
        <w:pStyle w:val="Titre2"/>
        <w:numPr>
          <w:ilvl w:val="0"/>
          <w:numId w:val="2"/>
        </w:numPr>
        <w:spacing w:before="360" w:line="276" w:lineRule="auto"/>
        <w:ind w:left="425" w:hanging="357"/>
        <w:rPr>
          <w:rFonts w:asciiTheme="minorHAnsi" w:hAnsiTheme="minorHAnsi" w:cstheme="minorHAnsi"/>
          <w:i w:val="0"/>
          <w:iCs w:val="0"/>
          <w:sz w:val="24"/>
          <w:szCs w:val="24"/>
          <w:u w:val="single"/>
          <w:lang w:val="fr-FR"/>
        </w:rPr>
      </w:pPr>
      <w:r>
        <w:rPr>
          <w:rFonts w:asciiTheme="minorHAnsi" w:hAnsiTheme="minorHAnsi" w:cstheme="minorHAnsi"/>
          <w:i w:val="0"/>
          <w:iCs w:val="0"/>
          <w:sz w:val="24"/>
          <w:szCs w:val="24"/>
          <w:u w:val="single"/>
          <w:lang w:val="fr-FR"/>
        </w:rPr>
        <w:t>Les liens internet</w:t>
      </w:r>
    </w:p>
    <w:p w14:paraId="06EF8BA2" w14:textId="27FE7795" w:rsidR="00973A05" w:rsidRPr="00973A05" w:rsidRDefault="00973A05" w:rsidP="00973A05">
      <w:pPr>
        <w:pStyle w:val="Paragraphedeliste"/>
        <w:numPr>
          <w:ilvl w:val="0"/>
          <w:numId w:val="5"/>
        </w:numPr>
        <w:spacing w:line="276" w:lineRule="auto"/>
        <w:rPr>
          <w:b/>
          <w:bCs/>
          <w:sz w:val="24"/>
          <w:szCs w:val="24"/>
          <w:lang w:val="fr-FR"/>
        </w:rPr>
      </w:pPr>
      <w:r w:rsidRPr="00973A05">
        <w:rPr>
          <w:sz w:val="24"/>
          <w:szCs w:val="24"/>
          <w:lang w:val="fr-FR"/>
        </w:rPr>
        <w:t>Site de la commune :</w:t>
      </w:r>
      <w:r>
        <w:rPr>
          <w:sz w:val="24"/>
          <w:szCs w:val="24"/>
          <w:lang w:val="fr-FR"/>
        </w:rPr>
        <w:t xml:space="preserve"> </w:t>
      </w:r>
      <w:hyperlink r:id="rId8" w:history="1">
        <w:r w:rsidR="006C2908" w:rsidRPr="00371A1B">
          <w:rPr>
            <w:rStyle w:val="Lienhypertexte"/>
            <w:b/>
            <w:bCs/>
            <w:sz w:val="24"/>
            <w:szCs w:val="24"/>
            <w:lang w:val="fr-FR"/>
          </w:rPr>
          <w:t>www.bardos.fr</w:t>
        </w:r>
      </w:hyperlink>
    </w:p>
    <w:p w14:paraId="2ECC72BC" w14:textId="06365AC9" w:rsidR="00973A05" w:rsidRPr="00973A05" w:rsidRDefault="00973A05" w:rsidP="00973A05">
      <w:pPr>
        <w:pStyle w:val="Paragraphedeliste"/>
        <w:numPr>
          <w:ilvl w:val="0"/>
          <w:numId w:val="5"/>
        </w:numPr>
        <w:spacing w:line="276" w:lineRule="auto"/>
        <w:rPr>
          <w:b/>
          <w:bCs/>
          <w:sz w:val="24"/>
          <w:szCs w:val="24"/>
          <w:lang w:val="fr-FR"/>
        </w:rPr>
      </w:pPr>
      <w:r w:rsidRPr="00973A05">
        <w:rPr>
          <w:sz w:val="24"/>
          <w:szCs w:val="24"/>
          <w:lang w:val="fr-FR"/>
        </w:rPr>
        <w:t>Site de la Préfecture :</w:t>
      </w:r>
      <w:r>
        <w:rPr>
          <w:sz w:val="24"/>
          <w:szCs w:val="24"/>
          <w:lang w:val="fr-FR"/>
        </w:rPr>
        <w:t xml:space="preserve"> </w:t>
      </w:r>
      <w:hyperlink r:id="rId9" w:history="1">
        <w:r w:rsidR="00595157" w:rsidRPr="003E08DE">
          <w:rPr>
            <w:rStyle w:val="Lienhypertexte"/>
            <w:b/>
            <w:bCs/>
            <w:sz w:val="24"/>
            <w:szCs w:val="24"/>
            <w:lang w:val="fr-FR"/>
          </w:rPr>
          <w:t>www.pyrenees-atlantiques.gouv.fr</w:t>
        </w:r>
      </w:hyperlink>
      <w:r w:rsidR="00595157">
        <w:rPr>
          <w:b/>
          <w:bCs/>
          <w:sz w:val="24"/>
          <w:szCs w:val="24"/>
          <w:lang w:val="fr-FR"/>
        </w:rPr>
        <w:t xml:space="preserve"> </w:t>
      </w:r>
    </w:p>
    <w:p w14:paraId="745A6891" w14:textId="4D0726A4" w:rsidR="00973A05" w:rsidRPr="00973A05" w:rsidRDefault="00973A05" w:rsidP="00973A05">
      <w:pPr>
        <w:pStyle w:val="Paragraphedeliste"/>
        <w:numPr>
          <w:ilvl w:val="0"/>
          <w:numId w:val="5"/>
        </w:numPr>
        <w:spacing w:line="276" w:lineRule="auto"/>
        <w:rPr>
          <w:b/>
          <w:bCs/>
          <w:sz w:val="24"/>
          <w:szCs w:val="24"/>
          <w:lang w:val="fr-FR"/>
        </w:rPr>
      </w:pPr>
      <w:r w:rsidRPr="00973A05">
        <w:rPr>
          <w:sz w:val="24"/>
          <w:szCs w:val="24"/>
          <w:lang w:val="fr-FR"/>
        </w:rPr>
        <w:t>Info routes</w:t>
      </w:r>
    </w:p>
    <w:p w14:paraId="4B6A6D73" w14:textId="2D921BEA" w:rsidR="00973A05" w:rsidRPr="00973A05" w:rsidRDefault="00973A05" w:rsidP="00973A05">
      <w:pPr>
        <w:pStyle w:val="Paragraphedeliste"/>
        <w:numPr>
          <w:ilvl w:val="0"/>
          <w:numId w:val="5"/>
        </w:numPr>
        <w:spacing w:line="276" w:lineRule="auto"/>
        <w:rPr>
          <w:b/>
          <w:bCs/>
          <w:sz w:val="24"/>
          <w:szCs w:val="24"/>
          <w:lang w:val="fr-FR"/>
        </w:rPr>
      </w:pPr>
      <w:r w:rsidRPr="00973A05">
        <w:rPr>
          <w:sz w:val="24"/>
          <w:szCs w:val="24"/>
          <w:lang w:val="fr-FR"/>
        </w:rPr>
        <w:t xml:space="preserve">Prévisions et vigilances météorologiques : </w:t>
      </w:r>
      <w:hyperlink r:id="rId10" w:history="1">
        <w:r w:rsidR="00595157" w:rsidRPr="003E08DE">
          <w:rPr>
            <w:rStyle w:val="Lienhypertexte"/>
            <w:b/>
            <w:bCs/>
            <w:sz w:val="24"/>
            <w:szCs w:val="24"/>
            <w:lang w:val="fr-FR"/>
          </w:rPr>
          <w:t>www.meteo.fr</w:t>
        </w:r>
      </w:hyperlink>
      <w:r w:rsidR="00595157">
        <w:rPr>
          <w:b/>
          <w:bCs/>
          <w:sz w:val="24"/>
          <w:szCs w:val="24"/>
          <w:lang w:val="fr-FR"/>
        </w:rPr>
        <w:t xml:space="preserve"> </w:t>
      </w:r>
    </w:p>
    <w:p w14:paraId="4CF5A879" w14:textId="4F483915" w:rsidR="00973A05" w:rsidRPr="00973A05" w:rsidRDefault="00973A05" w:rsidP="00973A05">
      <w:pPr>
        <w:pStyle w:val="Paragraphedeliste"/>
        <w:numPr>
          <w:ilvl w:val="0"/>
          <w:numId w:val="5"/>
        </w:numPr>
        <w:spacing w:line="276" w:lineRule="auto"/>
        <w:rPr>
          <w:b/>
          <w:bCs/>
          <w:sz w:val="24"/>
          <w:szCs w:val="24"/>
          <w:lang w:val="fr-FR"/>
        </w:rPr>
      </w:pPr>
      <w:r w:rsidRPr="00973A05">
        <w:rPr>
          <w:sz w:val="24"/>
          <w:szCs w:val="24"/>
          <w:lang w:val="fr-FR"/>
        </w:rPr>
        <w:t xml:space="preserve">Vigilances hydrologiques : </w:t>
      </w:r>
      <w:hyperlink r:id="rId11" w:history="1">
        <w:r w:rsidR="00595157" w:rsidRPr="003E08DE">
          <w:rPr>
            <w:rStyle w:val="Lienhypertexte"/>
            <w:b/>
            <w:bCs/>
            <w:sz w:val="24"/>
            <w:szCs w:val="24"/>
            <w:lang w:val="fr-FR"/>
          </w:rPr>
          <w:t>www.vigicrues.gouv.fr</w:t>
        </w:r>
      </w:hyperlink>
      <w:r w:rsidR="00595157">
        <w:rPr>
          <w:b/>
          <w:bCs/>
          <w:sz w:val="24"/>
          <w:szCs w:val="24"/>
          <w:lang w:val="fr-FR"/>
        </w:rPr>
        <w:t xml:space="preserve"> </w:t>
      </w:r>
    </w:p>
    <w:p w14:paraId="2FF961E5" w14:textId="5BAE2A0B" w:rsidR="00973A05" w:rsidRPr="00973A05" w:rsidRDefault="00973A05" w:rsidP="00973A05">
      <w:pPr>
        <w:pStyle w:val="Paragraphedeliste"/>
        <w:numPr>
          <w:ilvl w:val="0"/>
          <w:numId w:val="5"/>
        </w:numPr>
        <w:spacing w:line="276" w:lineRule="auto"/>
        <w:rPr>
          <w:b/>
          <w:bCs/>
          <w:sz w:val="24"/>
          <w:szCs w:val="24"/>
          <w:lang w:val="fr-FR"/>
        </w:rPr>
      </w:pPr>
      <w:r w:rsidRPr="00973A05">
        <w:rPr>
          <w:sz w:val="24"/>
          <w:szCs w:val="24"/>
          <w:lang w:val="fr-FR"/>
        </w:rPr>
        <w:t xml:space="preserve">Portail du ministère de la prévention des risques majeurs : </w:t>
      </w:r>
      <w:hyperlink r:id="rId12" w:history="1">
        <w:r w:rsidR="00595157" w:rsidRPr="003E08DE">
          <w:rPr>
            <w:rStyle w:val="Lienhypertexte"/>
            <w:b/>
            <w:bCs/>
            <w:sz w:val="24"/>
            <w:szCs w:val="24"/>
            <w:lang w:val="fr-FR"/>
          </w:rPr>
          <w:t>www.georisques.gouv.fr</w:t>
        </w:r>
      </w:hyperlink>
      <w:r w:rsidR="00595157">
        <w:rPr>
          <w:b/>
          <w:bCs/>
          <w:sz w:val="24"/>
          <w:szCs w:val="24"/>
          <w:lang w:val="fr-FR"/>
        </w:rPr>
        <w:t xml:space="preserve"> </w:t>
      </w:r>
    </w:p>
    <w:p w14:paraId="355C95CA" w14:textId="17AFFCAE" w:rsidR="00973A05" w:rsidRDefault="00973A05" w:rsidP="00973A05">
      <w:pPr>
        <w:pStyle w:val="Paragraphedeliste"/>
        <w:numPr>
          <w:ilvl w:val="0"/>
          <w:numId w:val="5"/>
        </w:numPr>
        <w:spacing w:line="276" w:lineRule="auto"/>
        <w:rPr>
          <w:b/>
          <w:bCs/>
          <w:sz w:val="24"/>
          <w:szCs w:val="24"/>
          <w:lang w:val="fr-FR"/>
        </w:rPr>
      </w:pPr>
      <w:r w:rsidRPr="00973A05">
        <w:rPr>
          <w:sz w:val="24"/>
          <w:szCs w:val="24"/>
          <w:lang w:val="fr-FR"/>
        </w:rPr>
        <w:t xml:space="preserve">Site d’information de Fédération Française des Sociétés d’Assurances : </w:t>
      </w:r>
      <w:hyperlink r:id="rId13" w:history="1">
        <w:r w:rsidRPr="003E08DE">
          <w:rPr>
            <w:rStyle w:val="Lienhypertexte"/>
            <w:b/>
            <w:bCs/>
            <w:sz w:val="24"/>
            <w:szCs w:val="24"/>
            <w:lang w:val="fr-FR"/>
          </w:rPr>
          <w:t>www.ffsa.fr</w:t>
        </w:r>
      </w:hyperlink>
    </w:p>
    <w:p w14:paraId="326954EB" w14:textId="413BFEF6" w:rsidR="00973A05" w:rsidRDefault="00973A05" w:rsidP="00973A05">
      <w:pPr>
        <w:pStyle w:val="Titre2"/>
        <w:numPr>
          <w:ilvl w:val="0"/>
          <w:numId w:val="2"/>
        </w:numPr>
        <w:spacing w:before="360" w:line="276" w:lineRule="auto"/>
        <w:ind w:left="425" w:hanging="357"/>
        <w:rPr>
          <w:rFonts w:asciiTheme="minorHAnsi" w:hAnsiTheme="minorHAnsi" w:cstheme="minorHAnsi"/>
          <w:i w:val="0"/>
          <w:iCs w:val="0"/>
          <w:sz w:val="24"/>
          <w:szCs w:val="24"/>
          <w:u w:val="single"/>
          <w:lang w:val="fr-FR"/>
        </w:rPr>
      </w:pPr>
      <w:r w:rsidRPr="00973A05">
        <w:rPr>
          <w:rFonts w:asciiTheme="minorHAnsi" w:hAnsiTheme="minorHAnsi" w:cstheme="minorHAnsi"/>
          <w:i w:val="0"/>
          <w:iCs w:val="0"/>
          <w:sz w:val="24"/>
          <w:szCs w:val="24"/>
          <w:u w:val="single"/>
          <w:lang w:val="fr-FR"/>
        </w:rPr>
        <w:t>Démarches d’indemnisation</w:t>
      </w:r>
    </w:p>
    <w:p w14:paraId="08D53A6C" w14:textId="77777777" w:rsidR="00973A05" w:rsidRPr="00973A05" w:rsidRDefault="00973A05" w:rsidP="00973A05">
      <w:pPr>
        <w:pStyle w:val="Paragraphedeliste"/>
        <w:numPr>
          <w:ilvl w:val="0"/>
          <w:numId w:val="5"/>
        </w:numPr>
        <w:spacing w:line="276" w:lineRule="auto"/>
        <w:rPr>
          <w:sz w:val="24"/>
          <w:szCs w:val="24"/>
          <w:lang w:val="fr-FR"/>
        </w:rPr>
      </w:pPr>
      <w:r w:rsidRPr="00973A05">
        <w:rPr>
          <w:sz w:val="24"/>
          <w:szCs w:val="24"/>
          <w:lang w:val="fr-FR"/>
        </w:rPr>
        <w:t>Contacter votre assurance, se reporter à votre contrat</w:t>
      </w:r>
    </w:p>
    <w:p w14:paraId="772EE426" w14:textId="400C5845" w:rsidR="00973A05" w:rsidRPr="00973A05" w:rsidRDefault="00973A05" w:rsidP="00973A05">
      <w:pPr>
        <w:pStyle w:val="Paragraphedeliste"/>
        <w:numPr>
          <w:ilvl w:val="0"/>
          <w:numId w:val="5"/>
        </w:numPr>
        <w:spacing w:line="276" w:lineRule="auto"/>
        <w:rPr>
          <w:sz w:val="24"/>
          <w:szCs w:val="24"/>
          <w:lang w:val="fr-FR"/>
        </w:rPr>
      </w:pPr>
      <w:r w:rsidRPr="00973A05">
        <w:rPr>
          <w:b/>
          <w:bCs/>
          <w:sz w:val="24"/>
          <w:szCs w:val="24"/>
          <w:lang w:val="fr-FR"/>
        </w:rPr>
        <w:t>Prendre des photos</w:t>
      </w:r>
      <w:r w:rsidRPr="00973A05">
        <w:rPr>
          <w:sz w:val="24"/>
          <w:szCs w:val="24"/>
          <w:lang w:val="fr-FR"/>
        </w:rPr>
        <w:t xml:space="preserve"> des objets et zones sinistrés</w:t>
      </w:r>
    </w:p>
    <w:p w14:paraId="5CF3785E" w14:textId="6F31E2CF" w:rsidR="00973A05" w:rsidRPr="00973A05" w:rsidRDefault="00973A05" w:rsidP="00973A05">
      <w:pPr>
        <w:pStyle w:val="Paragraphedeliste"/>
        <w:numPr>
          <w:ilvl w:val="0"/>
          <w:numId w:val="5"/>
        </w:numPr>
        <w:spacing w:line="276" w:lineRule="auto"/>
        <w:rPr>
          <w:sz w:val="24"/>
          <w:szCs w:val="24"/>
          <w:lang w:val="fr-FR"/>
        </w:rPr>
      </w:pPr>
      <w:r w:rsidRPr="00973A05">
        <w:rPr>
          <w:b/>
          <w:bCs/>
          <w:sz w:val="24"/>
          <w:szCs w:val="24"/>
          <w:lang w:val="fr-FR"/>
        </w:rPr>
        <w:t>Ne rien jeter</w:t>
      </w:r>
      <w:r w:rsidRPr="00973A05">
        <w:rPr>
          <w:sz w:val="24"/>
          <w:szCs w:val="24"/>
          <w:lang w:val="fr-FR"/>
        </w:rPr>
        <w:t xml:space="preserve"> avant passage de l’expert</w:t>
      </w:r>
    </w:p>
    <w:p w14:paraId="094BCEA1" w14:textId="1210716C" w:rsidR="00973A05" w:rsidRPr="00973A05" w:rsidRDefault="00973A05" w:rsidP="00973A05">
      <w:pPr>
        <w:pStyle w:val="Paragraphedeliste"/>
        <w:numPr>
          <w:ilvl w:val="0"/>
          <w:numId w:val="5"/>
        </w:numPr>
        <w:spacing w:line="276" w:lineRule="auto"/>
        <w:rPr>
          <w:sz w:val="24"/>
          <w:szCs w:val="24"/>
          <w:lang w:val="fr-FR"/>
        </w:rPr>
      </w:pPr>
      <w:r w:rsidRPr="00973A05">
        <w:rPr>
          <w:b/>
          <w:bCs/>
          <w:sz w:val="24"/>
          <w:szCs w:val="24"/>
          <w:lang w:val="fr-FR"/>
        </w:rPr>
        <w:t>Déclarer le sinistre à votre assureur</w:t>
      </w:r>
      <w:r w:rsidRPr="00973A05">
        <w:rPr>
          <w:sz w:val="24"/>
          <w:szCs w:val="24"/>
          <w:lang w:val="fr-FR"/>
        </w:rPr>
        <w:t xml:space="preserve"> multirisque habitation dès que vous en avez eu connaissance, </w:t>
      </w:r>
      <w:r w:rsidRPr="00973A05">
        <w:rPr>
          <w:b/>
          <w:bCs/>
          <w:sz w:val="24"/>
          <w:szCs w:val="24"/>
          <w:lang w:val="fr-FR"/>
        </w:rPr>
        <w:t>par lettre recommandée avec accusé de réception</w:t>
      </w:r>
    </w:p>
    <w:p w14:paraId="0E33E124" w14:textId="4F1CEF5E" w:rsidR="00973A05" w:rsidRPr="00973A05" w:rsidRDefault="00973A05" w:rsidP="00973A05">
      <w:pPr>
        <w:pStyle w:val="Paragraphedeliste"/>
        <w:numPr>
          <w:ilvl w:val="0"/>
          <w:numId w:val="5"/>
        </w:numPr>
        <w:spacing w:line="276" w:lineRule="auto"/>
        <w:rPr>
          <w:sz w:val="24"/>
          <w:szCs w:val="24"/>
          <w:lang w:val="fr-FR"/>
        </w:rPr>
      </w:pPr>
      <w:r w:rsidRPr="00973A05">
        <w:rPr>
          <w:sz w:val="24"/>
          <w:szCs w:val="24"/>
          <w:lang w:val="fr-FR"/>
        </w:rPr>
        <w:t xml:space="preserve">Effectuer vos déclarations auprès de votre assureur </w:t>
      </w:r>
      <w:r w:rsidRPr="00973A05">
        <w:rPr>
          <w:b/>
          <w:bCs/>
          <w:sz w:val="24"/>
          <w:szCs w:val="24"/>
          <w:lang w:val="fr-FR"/>
        </w:rPr>
        <w:t>dans les 10 jours après la publication de l’arrêté de catastrophe naturelle</w:t>
      </w:r>
      <w:r w:rsidRPr="00973A05">
        <w:rPr>
          <w:sz w:val="24"/>
          <w:szCs w:val="24"/>
          <w:lang w:val="fr-FR"/>
        </w:rPr>
        <w:t xml:space="preserve"> au Journal Officiel</w:t>
      </w:r>
    </w:p>
    <w:sectPr w:rsidR="00973A05" w:rsidRPr="00973A05" w:rsidSect="00B168AC">
      <w:footerReference w:type="default" r:id="rId14"/>
      <w:pgSz w:w="11906" w:h="16838"/>
      <w:pgMar w:top="1134" w:right="1134" w:bottom="1134" w:left="1134" w:header="708"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8803" w14:textId="77777777" w:rsidR="0001519E" w:rsidRDefault="0001519E" w:rsidP="00B168AC">
      <w:pPr>
        <w:spacing w:after="0" w:line="240" w:lineRule="auto"/>
      </w:pPr>
      <w:r>
        <w:separator/>
      </w:r>
    </w:p>
  </w:endnote>
  <w:endnote w:type="continuationSeparator" w:id="0">
    <w:p w14:paraId="702183D3" w14:textId="77777777" w:rsidR="0001519E" w:rsidRDefault="0001519E" w:rsidP="00B1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C3EA" w14:textId="28981654" w:rsidR="00B168AC" w:rsidRPr="00B168AC" w:rsidRDefault="00B168AC" w:rsidP="00B168AC">
    <w:pPr>
      <w:tabs>
        <w:tab w:val="left" w:pos="8080"/>
      </w:tabs>
      <w:spacing w:after="120" w:line="276" w:lineRule="auto"/>
      <w:rPr>
        <w:sz w:val="20"/>
        <w:szCs w:val="20"/>
        <w:lang w:val="fr-FR"/>
      </w:rPr>
    </w:pPr>
    <w:r w:rsidRPr="00B168AC">
      <w:rPr>
        <w:lang w:val="fr-FR"/>
      </w:rPr>
      <w:t xml:space="preserve">Document élaboré le </w:t>
    </w:r>
    <w:r w:rsidR="00453074">
      <w:rPr>
        <w:lang w:val="fr-FR"/>
      </w:rPr>
      <w:t>12 juin 2020</w:t>
    </w:r>
    <w:r w:rsidRPr="00B168AC">
      <w:rPr>
        <w:lang w:val="fr-FR"/>
      </w:rPr>
      <w:t xml:space="preserve"> avec la collaboration de P</w:t>
    </w:r>
    <w:r w:rsidR="00F60663">
      <w:rPr>
        <w:lang w:val="fr-FR"/>
      </w:rPr>
      <w:t>REDICT</w:t>
    </w:r>
    <w:r>
      <w:rPr>
        <w:lang w:val="fr-FR"/>
      </w:rPr>
      <w:tab/>
    </w:r>
    <w:r w:rsidRPr="00B168AC">
      <w:rPr>
        <w:lang w:val="fr-FR"/>
      </w:rPr>
      <w:t xml:space="preserve">Page </w:t>
    </w:r>
    <w:r w:rsidRPr="00B168AC">
      <w:rPr>
        <w:lang w:val="fr-FR"/>
      </w:rPr>
      <w:fldChar w:fldCharType="begin"/>
    </w:r>
    <w:r w:rsidRPr="00B168AC">
      <w:rPr>
        <w:lang w:val="fr-FR"/>
      </w:rPr>
      <w:instrText>PAGE  \* Arabic  \* MERGEFORMAT</w:instrText>
    </w:r>
    <w:r w:rsidRPr="00B168AC">
      <w:rPr>
        <w:lang w:val="fr-FR"/>
      </w:rPr>
      <w:fldChar w:fldCharType="separate"/>
    </w:r>
    <w:r w:rsidRPr="00B168AC">
      <w:rPr>
        <w:lang w:val="fr-FR"/>
      </w:rPr>
      <w:t>1</w:t>
    </w:r>
    <w:r w:rsidRPr="00B168AC">
      <w:rPr>
        <w:lang w:val="fr-FR"/>
      </w:rPr>
      <w:fldChar w:fldCharType="end"/>
    </w:r>
    <w:r w:rsidRPr="00B168AC">
      <w:rPr>
        <w:lang w:val="fr-FR"/>
      </w:rPr>
      <w:t xml:space="preserve"> sur </w:t>
    </w:r>
    <w:r w:rsidRPr="00B168AC">
      <w:rPr>
        <w:lang w:val="fr-FR"/>
      </w:rPr>
      <w:fldChar w:fldCharType="begin"/>
    </w:r>
    <w:r w:rsidRPr="00B168AC">
      <w:rPr>
        <w:lang w:val="fr-FR"/>
      </w:rPr>
      <w:instrText>NUMPAGES  \* Arabic  \* MERGEFORMAT</w:instrText>
    </w:r>
    <w:r w:rsidRPr="00B168AC">
      <w:rPr>
        <w:lang w:val="fr-FR"/>
      </w:rPr>
      <w:fldChar w:fldCharType="separate"/>
    </w:r>
    <w:r w:rsidRPr="00B168AC">
      <w:rPr>
        <w:lang w:val="fr-FR"/>
      </w:rPr>
      <w:t>2</w:t>
    </w:r>
    <w:r w:rsidRPr="00B168AC">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E3161" w14:textId="77777777" w:rsidR="0001519E" w:rsidRDefault="0001519E" w:rsidP="00B168AC">
      <w:pPr>
        <w:spacing w:after="0" w:line="240" w:lineRule="auto"/>
      </w:pPr>
      <w:r>
        <w:separator/>
      </w:r>
    </w:p>
  </w:footnote>
  <w:footnote w:type="continuationSeparator" w:id="0">
    <w:p w14:paraId="07F91AA9" w14:textId="77777777" w:rsidR="0001519E" w:rsidRDefault="0001519E" w:rsidP="00B16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F38"/>
    <w:multiLevelType w:val="hybridMultilevel"/>
    <w:tmpl w:val="FB48C3B8"/>
    <w:lvl w:ilvl="0" w:tplc="5AB2BFD6">
      <w:start w:val="1"/>
      <w:numFmt w:val="bullet"/>
      <w:lvlText w:val="4"/>
      <w:lvlJc w:val="left"/>
      <w:pPr>
        <w:ind w:left="1571" w:hanging="360"/>
      </w:pPr>
      <w:rPr>
        <w:rFonts w:ascii="Webdings" w:hAnsi="Webdings" w:hint="default"/>
        <w:b/>
        <w:i w:val="0"/>
        <w:color w:val="auto"/>
        <w:sz w:val="24"/>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15:restartNumberingAfterBreak="0">
    <w:nsid w:val="28450F24"/>
    <w:multiLevelType w:val="hybridMultilevel"/>
    <w:tmpl w:val="15D4D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E6288D"/>
    <w:multiLevelType w:val="hybridMultilevel"/>
    <w:tmpl w:val="9DC29884"/>
    <w:lvl w:ilvl="0" w:tplc="575E065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7E08C2"/>
    <w:multiLevelType w:val="hybridMultilevel"/>
    <w:tmpl w:val="74F6A446"/>
    <w:lvl w:ilvl="0" w:tplc="6280443C">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EA7F12"/>
    <w:multiLevelType w:val="hybridMultilevel"/>
    <w:tmpl w:val="7598E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620372"/>
    <w:multiLevelType w:val="hybridMultilevel"/>
    <w:tmpl w:val="A7BE8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9F4AE1"/>
    <w:multiLevelType w:val="hybridMultilevel"/>
    <w:tmpl w:val="BD40DC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8B34178"/>
    <w:multiLevelType w:val="hybridMultilevel"/>
    <w:tmpl w:val="96E8E260"/>
    <w:lvl w:ilvl="0" w:tplc="2244D97C">
      <w:start w:val="1"/>
      <w:numFmt w:val="bullet"/>
      <w:lvlText w:val="-"/>
      <w:lvlJc w:val="left"/>
      <w:pPr>
        <w:ind w:left="720" w:hanging="360"/>
      </w:pPr>
      <w:rPr>
        <w:rFonts w:ascii="Calibri" w:hAnsi="Calibri" w:hint="default"/>
        <w:b/>
        <w:i w:val="0"/>
        <w:color w:val="385623" w:themeColor="accent6"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8164034">
    <w:abstractNumId w:val="5"/>
  </w:num>
  <w:num w:numId="2" w16cid:durableId="451823173">
    <w:abstractNumId w:val="0"/>
  </w:num>
  <w:num w:numId="3" w16cid:durableId="657995500">
    <w:abstractNumId w:val="2"/>
  </w:num>
  <w:num w:numId="4" w16cid:durableId="1206793847">
    <w:abstractNumId w:val="1"/>
  </w:num>
  <w:num w:numId="5" w16cid:durableId="1614897560">
    <w:abstractNumId w:val="4"/>
  </w:num>
  <w:num w:numId="6" w16cid:durableId="457913926">
    <w:abstractNumId w:val="3"/>
  </w:num>
  <w:num w:numId="7" w16cid:durableId="1249576384">
    <w:abstractNumId w:val="7"/>
  </w:num>
  <w:num w:numId="8" w16cid:durableId="2116174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9C"/>
    <w:rsid w:val="0001519E"/>
    <w:rsid w:val="00022EE6"/>
    <w:rsid w:val="0005364B"/>
    <w:rsid w:val="000D6C19"/>
    <w:rsid w:val="0016570B"/>
    <w:rsid w:val="00172EDB"/>
    <w:rsid w:val="00190CC0"/>
    <w:rsid w:val="001940B3"/>
    <w:rsid w:val="001B0322"/>
    <w:rsid w:val="001E672A"/>
    <w:rsid w:val="001F4EB7"/>
    <w:rsid w:val="00202321"/>
    <w:rsid w:val="00214AED"/>
    <w:rsid w:val="00221A49"/>
    <w:rsid w:val="0023790C"/>
    <w:rsid w:val="002868A8"/>
    <w:rsid w:val="002C1988"/>
    <w:rsid w:val="002C1F40"/>
    <w:rsid w:val="002D6B39"/>
    <w:rsid w:val="00303C67"/>
    <w:rsid w:val="00323AE2"/>
    <w:rsid w:val="00350601"/>
    <w:rsid w:val="00373279"/>
    <w:rsid w:val="003745FF"/>
    <w:rsid w:val="003D6877"/>
    <w:rsid w:val="0040389C"/>
    <w:rsid w:val="00404ED0"/>
    <w:rsid w:val="00406055"/>
    <w:rsid w:val="004115D2"/>
    <w:rsid w:val="004357EF"/>
    <w:rsid w:val="00453074"/>
    <w:rsid w:val="004A1B02"/>
    <w:rsid w:val="004D7CE4"/>
    <w:rsid w:val="004F11C4"/>
    <w:rsid w:val="00514459"/>
    <w:rsid w:val="005364B9"/>
    <w:rsid w:val="00560737"/>
    <w:rsid w:val="00564035"/>
    <w:rsid w:val="00567AD1"/>
    <w:rsid w:val="00571F83"/>
    <w:rsid w:val="00577621"/>
    <w:rsid w:val="00595157"/>
    <w:rsid w:val="005B3872"/>
    <w:rsid w:val="005E714E"/>
    <w:rsid w:val="005F4773"/>
    <w:rsid w:val="00627467"/>
    <w:rsid w:val="00646AC6"/>
    <w:rsid w:val="006A32A6"/>
    <w:rsid w:val="006A5F92"/>
    <w:rsid w:val="006A68A8"/>
    <w:rsid w:val="006C26C0"/>
    <w:rsid w:val="006C2908"/>
    <w:rsid w:val="006C3FE6"/>
    <w:rsid w:val="006E49D6"/>
    <w:rsid w:val="0070159A"/>
    <w:rsid w:val="00754074"/>
    <w:rsid w:val="007C56FF"/>
    <w:rsid w:val="007D08C3"/>
    <w:rsid w:val="007D4006"/>
    <w:rsid w:val="007D79A9"/>
    <w:rsid w:val="007F4D22"/>
    <w:rsid w:val="00804F70"/>
    <w:rsid w:val="00816236"/>
    <w:rsid w:val="00816634"/>
    <w:rsid w:val="00826F91"/>
    <w:rsid w:val="00856787"/>
    <w:rsid w:val="008863BE"/>
    <w:rsid w:val="008C02B6"/>
    <w:rsid w:val="008D07AF"/>
    <w:rsid w:val="008D691D"/>
    <w:rsid w:val="0090334F"/>
    <w:rsid w:val="00914DA8"/>
    <w:rsid w:val="00922CA1"/>
    <w:rsid w:val="0093602A"/>
    <w:rsid w:val="009434FE"/>
    <w:rsid w:val="00973A05"/>
    <w:rsid w:val="009E1617"/>
    <w:rsid w:val="00A05976"/>
    <w:rsid w:val="00A061B5"/>
    <w:rsid w:val="00A70129"/>
    <w:rsid w:val="00AA1E9B"/>
    <w:rsid w:val="00AF396F"/>
    <w:rsid w:val="00AF5034"/>
    <w:rsid w:val="00B10EBC"/>
    <w:rsid w:val="00B168AC"/>
    <w:rsid w:val="00B409E2"/>
    <w:rsid w:val="00B44860"/>
    <w:rsid w:val="00B57B47"/>
    <w:rsid w:val="00B738E8"/>
    <w:rsid w:val="00B832C8"/>
    <w:rsid w:val="00B90383"/>
    <w:rsid w:val="00C22CD0"/>
    <w:rsid w:val="00C26E3C"/>
    <w:rsid w:val="00C925A8"/>
    <w:rsid w:val="00CA2206"/>
    <w:rsid w:val="00CB1A0D"/>
    <w:rsid w:val="00CB27AE"/>
    <w:rsid w:val="00CC4857"/>
    <w:rsid w:val="00CC6758"/>
    <w:rsid w:val="00CD5AA3"/>
    <w:rsid w:val="00CE252A"/>
    <w:rsid w:val="00D05252"/>
    <w:rsid w:val="00D145AB"/>
    <w:rsid w:val="00D15927"/>
    <w:rsid w:val="00D26BD7"/>
    <w:rsid w:val="00D61233"/>
    <w:rsid w:val="00D731F0"/>
    <w:rsid w:val="00D8461E"/>
    <w:rsid w:val="00DA4800"/>
    <w:rsid w:val="00DE2F36"/>
    <w:rsid w:val="00DF2374"/>
    <w:rsid w:val="00DF5CA5"/>
    <w:rsid w:val="00E933E9"/>
    <w:rsid w:val="00EB497B"/>
    <w:rsid w:val="00EF1D37"/>
    <w:rsid w:val="00F15E4F"/>
    <w:rsid w:val="00F26C0A"/>
    <w:rsid w:val="00F60663"/>
    <w:rsid w:val="00F92FFE"/>
    <w:rsid w:val="00FA56C0"/>
    <w:rsid w:val="00FA5D02"/>
    <w:rsid w:val="00FB6BDE"/>
    <w:rsid w:val="00FF69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89D68"/>
  <w15:chartTrackingRefBased/>
  <w15:docId w15:val="{B60BCDA7-8321-4B3C-964F-AD1B2AFC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506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567AD1"/>
    <w:pPr>
      <w:keepNext/>
      <w:spacing w:before="240" w:after="60" w:line="360" w:lineRule="auto"/>
      <w:ind w:left="851"/>
      <w:contextualSpacing/>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D26B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F26C0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67AD1"/>
    <w:rPr>
      <w:rFonts w:asciiTheme="majorHAnsi" w:eastAsiaTheme="majorEastAsia" w:hAnsiTheme="majorHAnsi" w:cstheme="majorBidi"/>
      <w:b/>
      <w:bCs/>
      <w:i/>
      <w:iCs/>
      <w:sz w:val="28"/>
      <w:szCs w:val="28"/>
      <w:lang w:val="en-US"/>
    </w:rPr>
  </w:style>
  <w:style w:type="character" w:customStyle="1" w:styleId="Titre1Car">
    <w:name w:val="Titre 1 Car"/>
    <w:basedOn w:val="Policepardfaut"/>
    <w:link w:val="Titre1"/>
    <w:uiPriority w:val="9"/>
    <w:rsid w:val="00350601"/>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646AC6"/>
    <w:pPr>
      <w:ind w:left="720"/>
      <w:contextualSpacing/>
    </w:pPr>
  </w:style>
  <w:style w:type="character" w:customStyle="1" w:styleId="Titre3Car">
    <w:name w:val="Titre 3 Car"/>
    <w:basedOn w:val="Policepardfaut"/>
    <w:link w:val="Titre3"/>
    <w:uiPriority w:val="9"/>
    <w:rsid w:val="00D26BD7"/>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8D07AF"/>
    <w:rPr>
      <w:color w:val="0563C1" w:themeColor="hyperlink"/>
      <w:u w:val="single"/>
    </w:rPr>
  </w:style>
  <w:style w:type="character" w:styleId="Mentionnonrsolue">
    <w:name w:val="Unresolved Mention"/>
    <w:basedOn w:val="Policepardfaut"/>
    <w:uiPriority w:val="99"/>
    <w:semiHidden/>
    <w:unhideWhenUsed/>
    <w:rsid w:val="008D07AF"/>
    <w:rPr>
      <w:color w:val="605E5C"/>
      <w:shd w:val="clear" w:color="auto" w:fill="E1DFDD"/>
    </w:rPr>
  </w:style>
  <w:style w:type="character" w:customStyle="1" w:styleId="Titre4Car">
    <w:name w:val="Titre 4 Car"/>
    <w:basedOn w:val="Policepardfaut"/>
    <w:link w:val="Titre4"/>
    <w:uiPriority w:val="9"/>
    <w:rsid w:val="00F26C0A"/>
    <w:rPr>
      <w:rFonts w:asciiTheme="majorHAnsi" w:eastAsiaTheme="majorEastAsia" w:hAnsiTheme="majorHAnsi" w:cstheme="majorBidi"/>
      <w:i/>
      <w:iCs/>
      <w:color w:val="2F5496" w:themeColor="accent1" w:themeShade="BF"/>
    </w:rPr>
  </w:style>
  <w:style w:type="paragraph" w:styleId="En-tte">
    <w:name w:val="header"/>
    <w:basedOn w:val="Normal"/>
    <w:link w:val="En-tteCar"/>
    <w:uiPriority w:val="99"/>
    <w:unhideWhenUsed/>
    <w:rsid w:val="00B168AC"/>
    <w:pPr>
      <w:tabs>
        <w:tab w:val="center" w:pos="4536"/>
        <w:tab w:val="right" w:pos="9072"/>
      </w:tabs>
      <w:spacing w:after="0" w:line="240" w:lineRule="auto"/>
    </w:pPr>
  </w:style>
  <w:style w:type="character" w:customStyle="1" w:styleId="En-tteCar">
    <w:name w:val="En-tête Car"/>
    <w:basedOn w:val="Policepardfaut"/>
    <w:link w:val="En-tte"/>
    <w:uiPriority w:val="99"/>
    <w:rsid w:val="00B168AC"/>
  </w:style>
  <w:style w:type="paragraph" w:styleId="Pieddepage">
    <w:name w:val="footer"/>
    <w:basedOn w:val="Normal"/>
    <w:link w:val="PieddepageCar"/>
    <w:uiPriority w:val="99"/>
    <w:unhideWhenUsed/>
    <w:rsid w:val="00B168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68AC"/>
  </w:style>
  <w:style w:type="paragraph" w:styleId="TM1">
    <w:name w:val="toc 1"/>
    <w:basedOn w:val="Normal"/>
    <w:next w:val="Normal"/>
    <w:autoRedefine/>
    <w:uiPriority w:val="39"/>
    <w:unhideWhenUsed/>
    <w:rsid w:val="00323AE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dos.fr" TargetMode="External"/><Relationship Id="rId13" Type="http://schemas.openxmlformats.org/officeDocument/2006/relationships/hyperlink" Target="http://www.ffsa.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orisques.gouv.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gicrues.gouv.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eo.fr" TargetMode="External"/><Relationship Id="rId4" Type="http://schemas.openxmlformats.org/officeDocument/2006/relationships/settings" Target="settings.xml"/><Relationship Id="rId9" Type="http://schemas.openxmlformats.org/officeDocument/2006/relationships/hyperlink" Target="http://www.pyrenees-atlantiques.gouv.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3E1F2-AB50-4129-8F26-9858730C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2779</Words>
  <Characters>12450</Characters>
  <Application>Microsoft Office Word</Application>
  <DocSecurity>0</DocSecurity>
  <Lines>498</Lines>
  <Paragraphs>390</Paragraphs>
  <ScaleCrop>false</ScaleCrop>
  <HeadingPairs>
    <vt:vector size="2" baseType="variant">
      <vt:variant>
        <vt:lpstr>Titre</vt:lpstr>
      </vt:variant>
      <vt:variant>
        <vt:i4>1</vt:i4>
      </vt:variant>
    </vt:vector>
  </HeadingPairs>
  <TitlesOfParts>
    <vt:vector size="1" baseType="lpstr">
      <vt:lpstr>Document d'information communal sur les risques majeures - Itxassou</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d'information communal sur les risques majeures - Bardos</dc:title>
  <dc:subject/>
  <dc:creator>Claudine CELHAIGUIBEL</dc:creator>
  <cp:keywords/>
  <dc:description/>
  <cp:lastModifiedBy>Mission Accessibilité</cp:lastModifiedBy>
  <cp:revision>12</cp:revision>
  <dcterms:created xsi:type="dcterms:W3CDTF">2025-11-18T15:42:00Z</dcterms:created>
  <dcterms:modified xsi:type="dcterms:W3CDTF">2025-11-18T16:00:00Z</dcterms:modified>
</cp:coreProperties>
</file>